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Федеральный закон "О дополнительных гарантиях социальной защиты судей и работников аппаратов судов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января 1996 года № 6-ФЗ "О дополнительных гарантиях социальной защиты судей и работников аппаратов судов Российской Федерации" (Собрание законодательства Российской Федерации, 1996, № 3, ст. 144) изменение, дополнив его статьей 7' следующего содержания: "Статья 7'. Время работы в должности судьи в судах Российской Федерации, расположенных на территориях Донецкой Народной Республики, Луганской Народной Республики, Запорожской области и Херсонской области, в период проведения специальной военной операции Ол 2 100088 70028 6 засчитывается в стаж работы судьи в двойном размере. Положения настоящей статьи подлежат применению при исчислении стажа работы для назначения выходного пособия, ежемесячного пожизненного содержания и ежемесячного денежного содержания по инвалидности в соответствии с пунктами 3, 5 и 5' статьи 15 и абзацем сороковым пункта 1 статьи 19 Закона Российской Федерации от 26 июня 1992 года № 3132-I "О статусе судей в Российской Федерации", а также при исчислении стажа, дающего право на получение выплаты, предусмотренной статьей 3 настоящего Федерального закона.".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7! Федерального закона от 10 января 1996 года № 6-ФЗ "О дополнительных гарантиях социальной защиты судей и работников аппаратов судов Российской Федерации" распространяется на правоотношения, возникшие с |1 января 2025 года. В.Путин № 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