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изменения в Федеральный закон «О рыболовстве и сохранении водных биологических ресурсов»"</w:t>
      </w:r>
    </w:p>
    <w:p>
      <w:r>
        <w:rPr>
          <w:b/>
        </w:rPr>
        <w:t>Статья 1</w:t>
      </w:r>
    </w:p>
    <w:p>
      <w:r>
        <w:t>Внести в Федеральный закон от 20 декабря 2004 года № 166-ФЗ «О рыболовстве и сохранении водных биологических ресурсов» (Собрание законодательства Российской Федерации, 2004, № 52, ст. 5270) изменение, дополнив его статьей 71 следующего содержания: «Статья 71. Производство консервов из печени трески на судах рыбопромыслового флота при осуществлении прибрежного рыболовства и их транспортировка, хранение, выгрузка 1. Юридические лица и индивидуальные предприниматели, указанные в части 4 статьи 20 настоящего Федерального закона, при Vy 2 100088 69435 6 2 осуществлении прибрежного рыболовства в морских водах и в районах действия международных договоров с использованием судов рыбопромыслового флота в границах Северного рыбохозяйственного бассейна вправе до 1 января 2030 года производить консервы из печени трески на судах рыбопромыслового флота.</w:t>
      </w:r>
    </w:p>
    <w:p>
      <w:r>
        <w:rPr>
          <w:b/>
        </w:rPr>
        <w:t xml:space="preserve">2. </w:t>
      </w:r>
      <w:r>
        <w:t>Транспортировка, хранение и выгрузка в морские порты Российской Федерации и иные места выгрузки, установленные в соответствии с настоящим Федеральным законом, консервов из печени трески, произведенных в соответствии с частью | настоящей статьи, осуществляются в порядке и целях, которые предусмотрены настоящим Федеральным законом.»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2026 года. В.Путин № 127-ФЗ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