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Федеральный закон «Об уполномоченных по защите прав предпринимателей в Российской Федерации» и признании утратившей силу части 1-1 статьи 26 Федерального закона «Об Общественной палате Российской </w:t>
        <w:br/>
        <w:t>Федерации»"</w:t>
      </w:r>
    </w:p>
    <w:p>
      <w:r>
        <w:rPr>
          <w:b/>
        </w:rPr>
        <w:t>Статья 1</w:t>
      </w:r>
    </w:p>
    <w:p>
      <w:r>
        <w:t>Внести в Федеральный закон от 7 мая 2013 года № 78-ФЗ «Об уполномоченных по защите прав предпринимателей в Российской Федерации» (Собрание законодательства Российской Федерации, 2013, № 19, ст. 2305; №44, ст. 5633; 2015, №48, ст. 6718; 2021, № 18, ст. 3060; 2023, № 1, ст. 37; № 29, ст. 5304) следующие изменения</w:t>
      </w:r>
    </w:p>
    <w:p>
      <w:r>
        <w:t>в статье 1: а) часть 2 изложить в следующей редакции: [ЦМИ 2 100088 69254 3 «2. Уполномоченный при Президенте Российской Федерации по защите прав предпринимателей (далее - Уполномоченный) осуществляет свою деятельность в целях обеспечения гарантий государственной защиты прав и законных интересов субъектов предпринимательской деятельности и соблюдения указанных прав органами государственной власти, органами местного самоуправления и должностными лицами.»</w:t>
      </w:r>
    </w:p>
    <w:p>
      <w:r>
        <w:t>в части 5 первое и второе предложения изложить в следующей редакции: «Уполномоченный не вправе быть сенатором Российской Федерации, депутатом Государственной Думы Федерального Собрания Российской Федерации, депутатом законодательного органа субъекта Российской Федерации. Уполномоченный обязан прекратить деятельность, несовместимую с его статусом, не позднее четырнадцати дней со дня назначения Уполномоченным.»; в) часть 7 признать утратившей силу; 2)в пункте 5 части 1 статьи 5 слова «выносить подлежащие немедленному исполнению в порядке, установленном законодательством Российской Федерации об общих принципах организации местного самоуправления, предписания» заменить словами «ходатайствовать перед судом»</w:t>
      </w:r>
    </w:p>
    <w:p>
      <w:r>
        <w:t>в статье 8: а) части 2 - 22 признать утратившими силу</w:t>
      </w:r>
    </w:p>
    <w:p>
      <w:r>
        <w:t>дополнить частями 2° - 2° следующего содержания: «23. Финансовое и материально-техническое обеспечение деятельности Уполномоченного осуществляется определяемой Президентом Российской Федерации автономной некоммерческой организацией, одним из учредителей которой является Российская Федерация. В федеральном бюджете Управлению делами Президента Российской Федерации предусматриваются отдельной строкой средства для финансового и материально-технического обеспечения деятельности Уполномоченного. 2“. Организационное, правовое, аналитическое, информационное, документационное обеспечение деятельности Уполномоченного осуществляется автономной некоммерческой организацией, определенной частью 2° настоящей статьи. 2°. Уполномоченный является председателем наблюдательного совета (высшего органа управления) автономной некоммерческой организации, определенной частью 2° настоящей статьи.»</w:t>
      </w:r>
    </w:p>
    <w:p>
      <w:r>
        <w:rPr>
          <w:b/>
        </w:rPr>
        <w:t>Статья 2</w:t>
      </w:r>
    </w:p>
    <w:p>
      <w:r>
        <w:t>Часть 1' статьи 26 Федерального закона от4 апреля 2005 года № 32-ФЗ «Об Общественной палате Российской Федерации» (Собрание законодательства Российской Федерации, 2005, № 15, ст. 1277; 2015, № 48, ст. 6718) признать утратившей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co дня его официального опубликования. Иской Федерации В.Путин № 194-ФЗ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