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присяжных заседателях федеральных судов общей юрисдикции в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20 августа 2004 года № 113-ФЗ «О присяжных заседателях федеральных судов общей юрисдикции в Российской Федерации» (Собрание законодательства Российской Федерации, 2004, №34, ст.3528; 2008, №52, ст. 6220; 2009, № 48, ст. 5721; 2016, № 26, ст. 3878; № 27, ст. 4238; 2017, № 27, ст. 3945; 2019, № 40, ст. 5488) следующие изменения</w:t>
      </w:r>
    </w:p>
    <w:p>
      <w:r>
        <w:t>в статье 5: ы 77 | = = = &amp; 80: © &lt;&lt; р а) часть 5 после слова «заявления» дополнить словами «, в том числе заявления, составленные в электронной форме (при наличии технической возможности),»</w:t>
      </w:r>
    </w:p>
    <w:p>
      <w:r>
        <w:t>часть б после слова «печатями» дополнить словами «либо подписываются усиленной квалифицированной электронной подписью»; в) часть 9 дополнить словами «либо подписываются усиленной квалифицированной электронной подписью»; г) часть 10 после слов «средствах массовой информации муниципального образования» дополнить словами «и (или) размещаются на официальном сайте муниципального образования в информационно- телекоммуникационной сети «Интернет»; д) часть 11 после слова «заявлениями» дополнить словами «, в том числе заявлениями, составленными в электронной форме (при наличии технической возможности),»; е) часть 13 после слов «в средствах массовой информации муниципального образования» дополнить словами «и (или) размещаются на официальном сайте муниципального образования в информационно-телекоммуникационной сети «Интернет»</w:t>
      </w:r>
    </w:p>
    <w:p>
      <w:r>
        <w:t>часть4 статьи5' после слов «соответствующего города федерального значения» дополнить словами «и (или) размещаются на официальном сайте высшего исполнительного органа соответствующего города федерального значения в информационно-телекоммуникационной сети «Интернет»</w:t>
      </w:r>
    </w:p>
    <w:p>
      <w:r>
        <w:t>часть 1 статьи 6 после слова «Федерации» дополнить словами « в том числе направленному посредством единой системы межведомственного электронного взаимодействия,»</w:t>
      </w:r>
    </w:p>
    <w:p>
      <w:r>
        <w:t>абзац первый пункта2 статьи7 после слова «заявления» дополнить словами «, в том числе заявления, составленного в электронной форме (при наличии технической возможности),»</w:t>
      </w:r>
    </w:p>
    <w:p>
      <w:r>
        <w:t>статью 8 дополнить частью 2! следующего содержания: «2'. Информация, предусмотренная частями | и 2 настоящей статьи, при наличии технической возможности может направляться в суд посредством единой системы межведомственного — электронного взаимодействия.»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 ской Федерации В.Путин № 256-ФЗ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