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14‘ Федерального закона от 30 ноября 1995 года № 187-ФЗ «О континентальном шельфе Российской Федерации» (Собрание законодательства Российской Федерации, 1995, № 49, ст. 4694; 2009, № 52, ст. 6440; 2021, № 27, ст. 5166; 2022, № 27, ст. 4630) следующие изменения</w:t>
      </w:r>
    </w:p>
    <w:p>
      <w:r>
        <w:t>в части первой слова «рыбной продукции» заменить словами «из них рыбной продукции»</w:t>
      </w:r>
    </w:p>
    <w:p>
      <w:r>
        <w:t>в пункте 7 части второй слова «рыбной продукции» заменить JB. 0 69273 4 2 100088 2 словами «произведенной из них рыбной продукции»</w:t>
      </w:r>
    </w:p>
    <w:p>
      <w:r>
        <w:t>в части четвертой слово «погрузку» заменить словом «приемку», слова «рыбной продукции» заменить словами «произведенной из них рыбной продукции»</w:t>
      </w:r>
    </w:p>
    <w:p>
      <w:r>
        <w:t>часть пятую изложить в следующей редакции: «Приемка, выгрузка, перегрузка уловов водных биоресурсов, произведенной из них рыбной продукции должны осуществляться в присутствии и под контролем должностного лица органа охраны, за исключением случаев, предусмотренных Правительством Российской Федерации.»</w:t>
      </w:r>
    </w:p>
    <w:p>
      <w:r>
        <w:t>дополнить частью шестой следующего содержания: «Требования к приемке, выгрузке, перегрузке уловов водных биоресурсов, произведенной из них рыбной продукции, которые осуществляются без присутствия должностного лица органа охраны, устанавливаются Правительством Российской Федерации.»</w:t>
      </w:r>
    </w:p>
    <w:p>
      <w:r>
        <w:rPr>
          <w:b/>
        </w:rPr>
        <w:t>Статья 2</w:t>
      </w:r>
    </w:p>
    <w:p>
      <w:r>
        <w:t>Внести в статью 12“ Федерального закона от 17 декабря 1998 года № 191-ФЗ «Об исключительной экономической зоне Российской Федерации» (Собрание законодательства Российской Федерации, 1998, № 51, ст. 6273; 2009, № 52, ст. 6440; 2018, № 27, ст. 3944; 2021, № 27, ст. 5166; 2022, № 27, ст. 4630; 2025, № 26, ст. 3495) следующие изменения</w:t>
      </w:r>
    </w:p>
    <w:p>
      <w:r>
        <w:t>в пункте 1 слова «рыбной продукции» заменить словами «из них рыбной продукции»</w:t>
      </w:r>
    </w:p>
    <w:p>
      <w:r>
        <w:t>в подпункте 7 пункта 2 слова «рыбной продукции» заменить словами «произведенной из них рыбной продукции»</w:t>
      </w:r>
    </w:p>
    <w:p>
      <w:r>
        <w:t>в пункте 4 слово «погрузку» заменить словом «приемку», слова «рыбной продукции» заменить словами «произведенной из них рыбной продукции»</w:t>
      </w:r>
    </w:p>
    <w:p>
      <w:r>
        <w:t>пункт 5 изложить в следующей редакции: «5. Приемка, выгрузка, перегрузка уловов водных биоресурсов, произведенной из них рыбной продукции должны осуществляться в присутствии и под контролем должностного лица органа охраны, за исключением случаев, предусмотренных Правительством Российской Федерации.»</w:t>
      </w:r>
    </w:p>
    <w:p>
      <w:r>
        <w:t>дополнить пунктом 6 следующего содержания: «6. Требования к приемке, выгрузке, перегрузке уловов водных биоресурсов, произведенной из них рыбной продукции, которые осуществляются без присутствия должностного лица органа охраны, устанавливаются Правительством Российской Федерации.»</w:t>
      </w:r>
    </w:p>
    <w:p>
      <w:r>
        <w:rPr>
          <w:b/>
        </w:rPr>
        <w:t>Статья 3</w:t>
      </w:r>
    </w:p>
    <w:p>
      <w:r>
        <w:t>Главу 51 Федерального закона от 20 декабря 2004 года № 166-ФЗ «О рыболовстве и сохранении водных биологических ресурсов» (Собрание законодательства Российской Федерации, 2004, № 52, ст. 5270) дополнить статьей 437 следующего содержания: «Статья 437. Контроль Контроль за осуществлением приемки, перегрузки, транспортировки и выгрузки уловов водных биоресурсов, добытых (выловленных) при осуществлении рыболовства во внутренних морских водах Российской Федерации, в территориальном море Российской Федерации, на континентальном шельфе Российской Федерации, в исключительной экономической зоне Российской Федерации, а также рыбной продукции, произведенной из таких уловов за осуществлением приемки, перегрузки, транспортировки и выгрузки уловов водных биоресурсов, добытых (выловленных) при осуществлении рыболовства во внутренних морских водах Российской Федерации, в территориальном море Российской Федерации, на континентальном шельфе Российской Федерации, в исключительной экономической зоне Российской Федерации, а также рыбной продукции, произведенной из таких уловов, осуществляется федеральным органом исполнительной власти в области обеспечения безопасности.».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сентября 2027 года. КАНЦЕЛЯРИЯ |2} резидент кой Федерации В.Путин № 277-ФЗ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