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 и 20 Федерального закона «Об основах государственного регулирования торговой деятельности в Российской Федерации»"</w:t>
      </w:r>
    </w:p>
    <w:p>
      <w:r>
        <w:rPr>
          <w:b/>
        </w:rPr>
        <w:t>Статья 1</w:t>
      </w:r>
    </w:p>
    <w:p>
      <w:r>
        <w:t>Внести в Федеральный закон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1, ст. 71; № 31, ст. 4861; № 53, ст. 8414; 2021, № 24, ст. 4188; № 27, ст. 5182; 2022, № 14, ст. 2199; 2023, № 25, ст. 4393, 4417; 2025, № 31, ст. 4697, 4705) следующие изменения</w:t>
      </w:r>
    </w:p>
    <w:p>
      <w:r>
        <w:t>часть 1 статьи 5 дополнить пунктом 3" следующего содержания: „АЕ. (ita 2 100088 687 2 «3) утверждение перечня федеральных органов исполнительной власти, имеющих право на получение сведений о хозяйствующих субъектах, осуществляющих торговую деятельность по продаже продовольственных товаров, хозяйствующих субъектах, осуществляющих поставки продовольственных товаров, сделках между такими хозяйствующими субъектами, ценах на реализуемые такими хозяйствующими субъектами продовольственные товары, 06 объемах реализации такими хозяйствующими субъектами продовольственных товаров, о суммах доходов, расходов, прибыли таких хозяйствующих субъектов на основании данных налоговых деклараций (расчетов), бухгалтерской отчетности, аудиторских заключений о консолидированной финансовой отчетности либо иных документов, составляемых по результатам проверки промежуточной консолидированной отчетности, а также утверждение перечня продовольственных — товаров, в отношении которых федеральные органы исполнительной власти имеют право на получение указанных сведений;»</w:t>
      </w:r>
    </w:p>
    <w:p>
      <w:r>
        <w:t>статью 20 дополнить частью 7 следующего содержания: «7. В целях обеспечения возможности проведения мониторинга, оценки и комплексного анализа динамики и факторов формирования цен на продовольственные товары, перечень которых утверждается Правительством Российской Федерации, федеральный орган исполнительной власти, уполномоченный по контролю и надзору в области налогов и сборов, предоставляет федеральным органам исполнительной власти, перечень которых утверждается Правительством Российской Федерации, сведения, указанные в пункте 31 части 1 статьи 5 настоящего Федерального закона. Указанные сведения используются федеральными органами исполнительной власти, перечень которых утверждается Правительством Российской Федерации, в целях проведения в пределах своих полномочий мониторинга, оценки и комплексного анализа динамики и факторов формирования цен на продовольственные товары, перечень которых утверждается Правительством Российской Федерации, и не подлежат разглашению, за исключением случаев, установленных Налоговым кодексом Российской Федерации. Состав сведений, указанных в пункте 3 части 1 статьи 5 настоящего Федерального закона, и порядок их предоставления, в том числе в электронной форме, федеральным органом исполнительной власти, уполномоченным по контролю и надзору в области налогов и сборов, федеральным органам исполнительной власти, перечень которых утверждается Правительством Российской Федерации, определяются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4 функции по выработке государственной политики и нормативно- правовому регулированию в сфере анализа и прогнозирования социально- экономического развития, развития предпринимательской деятельности.»</w:t>
      </w:r>
    </w:p>
    <w:p>
      <w:r>
        <w:rPr>
          <w:b/>
        </w:rPr>
        <w:t>Статья 2</w:t>
      </w:r>
    </w:p>
    <w:p>
      <w:r>
        <w:t>Настоящий Федеральный закон вступает в силу с 1 января 2027 года. В.Путин № 280-ФЗ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