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3 и 4 Федерального закона «О ветеранах»"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«О ветеранах» (в редакции Федерального закона от 2 января 2000 года № 40-ФЗ) (Собрание законодательства Российской Федерации, 1995, № 3, ст. 168; 2000, № 2, ст. 161; 2002, № 30, ст. 3033; № 48, ст. 4743; 2004, № 25, ст. 2480; №27, ст.2711; №35, ст. 3607; 2008, №30, ст. 3609; 2014, №52, ст. 7537; 2016, №27, ст. 4189; 2018, №31, ст. 4853; 2019, № 31, ст. 4479; № 40, ст. 5488; 2022, № 8, ст. 1038; № 29, ст. 5248; № 32, ст. 5810; № 48, ст. 8317; 2023, № 18, ст. 3225; 2024, № 1, ст. 20; 2025, № 17, ст. 2112; № 28, ст. 3836; № 44, ст. 6492; № 52, ст. 8359) следующие изменения: ГИ 2 100088 69025 9 2 1) подпункт 2 пункта | статьи 3 изложить в следующей редакции: «2°) военнослужащие и работники спасательных воинских формирований федерального органа исполнительной — власти, уполномоченного на решение задач в области гражданской обороны, сотрудники и работники структурных подразделений федеральной противопожарной службы Государственной противопожарной службы, работники профессиональных аварийно-спасательных формирований федерального органа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года;»;</w:t>
      </w:r>
    </w:p>
    <w:p>
      <w:r>
        <w:t>подпункт 11 статьи 4 изложить в следующей редакции: «11) военнослужащие и работники спасательных воинских формирований федерального органа исполнительной — власти, уполномоченного на решение задач в области гражданской обороны, сотрудники и работники структурных подразделений федеральной противопожарной службы Государственной противопожарной службы, работники профессиональных аварийно-спасательных формирований 3 федерального органа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года, ставшие инвалидами вследствие ранения, контузии, увечья или заболевания, полученных в связи с выполнением указанных работ;»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подпункта 2° пункта 1 статьи 3 и подпункта 11 статьи 4 Федерального закона от 12 января 1995 года № 5-ФЗ «О ветеранах» (в редакции настоящего Федерального закона) распространяется на правоотношения, возникшие с 24 февраля 2022 года. КАНЦЕЛЯРИЯ &gt; ks Шрезидент ской Федерации В.Путин № 307-ФЗ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