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Трудового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10 Трудового кодекса Российской Федерации (Собрание законодательства Российской Федерации, 2002, № 1, ст. 3; 2006, № 27, ст. 2878) изменение, дополнив ее частью третьей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