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15 Федерального закона "О геодезии, картографии и пространственных данных и о внесении изменений в отдельные законодательные акты Российской Федерации"</w:t>
      </w:r>
    </w:p>
    <w:p>
      <w:r>
        <w:rPr>
          <w:b/>
        </w:rPr>
        <w:t>Статья 1</w:t>
      </w:r>
    </w:p>
    <w:p>
      <w:r>
        <w:t>Внести в статью 15 Федерального закона от 30 декабря 2015 года № 431-ФЗ "О геодезии, картографии и пространственных данных и о внесении изменений в отдельные законодательные акты Российской Федерации" (Собрание законодательства Российской Федерации, 2016, № 1, ст. 51) изменение, дополнив ее частью 10 следующего содержания: "10. Требования к отображению на картографических материалах (за исключением государственных топографических карт и государственных топографических планов) Государственной границы Российской Федерации и территории Российской Федерации, территорий субъектов Российской Федерации и территорий муниципальных образований утверждаются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геодезии и картографии, по согласованию с федеральным органом исполнительной власти, осуществляющим функции по выработке и реализации государственной политики, нормативно-правовому регулированию в области обороны.".</w:t>
      </w:r>
    </w:p>
    <w:p>
      <w:r>
        <w:rPr>
          <w:b/>
        </w:rPr>
        <w:t>Статья 2</w:t>
      </w:r>
    </w:p>
    <w:p>
      <w:r>
        <w:t>Настоящий Федеральный закон вступает в силу по истечении ста восьмидесяти дней после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