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"Об инвестировании средств для финансирования накопительной пенсии в Российской Федерации" и статьи 18 и 24-1 Федерального закона "О негосударственных пенсионных фондах"</w:t>
      </w:r>
    </w:p>
    <w:p>
      <w:r>
        <w:rPr>
          <w:b/>
        </w:rPr>
        <w:t>Статья 1</w:t>
      </w:r>
    </w:p>
    <w:p>
      <w:r>
        <w:t>Внести в статью 26 Федерального закона от 24 июля 2002 года № 111-ФЗ "Об инвестировании средств для финансирования накопительной пенсии в Российской Федерации" (Собрание законодательства Российской Федерации, 2002, № 30, ст. 3028; 2009, № 29, ст. 3619; 2011, № 49, ст. 7037, 7040; 2012, № 50, ст. 6965; 2013, № 30, ст. 4084; 2014, № 30, ст. 4219) следующие изменения</w:t>
      </w:r>
    </w:p>
    <w:p>
      <w:r>
        <w:t>пункт 1 дополнить подпунктом 11 следующего содержания: "11) клиринговые сертификаты участия."</w:t>
      </w:r>
    </w:p>
    <w:p>
      <w:r>
        <w:t>подпункт 1 пункта 3 после слов "ценных бумаг," дополнить словами "за исключением клиринговых сертификатов участия,"</w:t>
      </w:r>
    </w:p>
    <w:p>
      <w:r>
        <w:t>пункт 4 дополнить подпунктом 4 следующего содержания: "4) указанные в подпункте 11 пункта 1 настоящей статьи, разрешается при условии, что они получены по первой части договора репо с центральным контрагентом, которому присвоен кредитный рейтинг не ниже уровня, установленного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2003, № 2, ст. 166; 2007, № 50, ст. 6247; 2008, № 18, ст. 1942; 2009, № 29, ст. 3619; № 52, ст. 6454; 2011, № 49, ст. 7037; 2013, № 30, ст. 4084; № 52, ст. 6975; 2014, № 30, ст. 4219; 2015, № 27, ст. 4001; 2018, № 11, ст. 1584; № 31, ст. 4858; № 32, ст. 5115; 2021, № 17, ст. 2878) следующие изменения</w:t>
      </w:r>
    </w:p>
    <w:p>
      <w:r>
        <w:t>абзац второй пункта 3 статьи 18 дополнить словами ", и (или) в небанковских кредитных организациях, осуществляющих функции центрального контрагента в соответствии с Федеральным законом от 7 февраля 2011 года № 7-ФЗ "О клиринге, клиринговой деятельности и центральном контрагенте", которым присвоен кредитный рейтинг не ниже уровня, установленного Советом директоров Банка России"</w:t>
      </w:r>
    </w:p>
    <w:p>
      <w:r>
        <w:t>в статье 241: а) пункт 1 дополнить подпунктом 12 следующего содержания: "12) клиринговые сертификаты участия."; б) в пункте 3: подпункт 3 дополнить словами ", а также в небанковских кредитных организациях, осуществляющих функции центрального контрагента в соответствии с Федеральным законом от 7 февраля 2011 года № 7-ФЗ "О клиринге, клиринговой деятельности и центральном контрагенте", которым присвоен кредитный рейтинг не ниже уровня, установленного Советом директоров Банка России"; дополнить подпунктом 4 следующего содержания: "4) указанные в подпункте 12 пункта 1 настоящей статьи, разрешается при условии, что они получены по первой части договора репо с центральным контрагентом, которому присвоен кредитный рейтинг не ниже уровня, установленного Советом директоров Банка России."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