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Совместной (объединенной) системе связи вооруженных сил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