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средствах массовой информации" и статью 10-5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300) дополнить статьей 322 следующего содержания: "Статья 322. Особенности распространения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в информационно-телекоммуникационной сети "Интернет" В целях обеспечения распространения в информационно-телекоммуникационной сети "Интернет"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вещатели таких телеканалов обязаны предоставить организации, уполномоченной по обеспечению распространения в сети "Интернет"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(далее - уполномоченная организация по обеспечению распространения телеканалов в сети "Интернет"), доступ к таким телеканалам для выполнения уполномоченной организацией по обеспечению распространения телеканалов в сети "Интернет" полномочий по обеспечению распространения соответствующих телеканалов в информационно-телекоммуникационной сети "Интернет", предусмотренных частью третьей настоящей статьи.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уполномочивает уполномоченную организацию по обеспечению распространения телеканалов в сети "Интернет" в порядке, установленном данным федеральным органом исполнительной власти, при условии ее соответствия требованиям, установленным частями восьмой и девятой настоящей статьи, и наличия у такой организации исключительного права на программу для электронных вычислительных машин, предназначенную для распространения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в информационно-телекоммуникационной сети "Интернет", соответствующую требованиям, указанным в пункте 1 части тринадцатой настоящей статьи. Доступ лиц, указанных в статье 105 Федерального закона от 27 июля 2006 года № 149-ФЗ "Об информации, информационных технологиях и о защите информации", к общероссийским обязательным общедоступным телеканалам и телеканалам,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Федерации, в целях распространения таких телеканалов в информационно-телекоммуникационной сети "Интернет" предоставляется уполномоченной организацией по обеспечению распространения телеканалов в сети "Интернет". При предоставлении доступа лицам, указанным в статье 105 Федерального закона от 27 июля 2006 года № 149-ФЗ "Об информации, информационных технологиях и о защите информации", к общероссийским обязательным общедоступным телеканалам и телеканалам,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Федерации, в целях распространения таких телеканалов в информационно-телекоммуникационной сети "Интернет" уполномоченная организация по обеспечению распространения телеканалов в сети "Интернет" обязана обеспечивать неизменность содержания телеканалов, доступ к которым предоставлен вещателями таких телеканалов в соответствии с частью первой настоящей статьи. Контроль за деятельностью уполномоченной организации по обеспечению распространения телеканалов в сети "Интернет" осуществляет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Количество уполномоченных организаций по обеспечению распространения телеканалов в сети "Интернет" определяется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 По отношению к деятельности уполномоченной организации по обеспечению распространения телеканалов в сети "Интернет" не применяются ограничения, предусмотренные антимонопольным законодательством Российской Федерации и иными нормативными правовыми актами о защите конкуренции. Уполномоченной организацией по обеспечению распространения телеканалов в сети "Интернет" может являться только российское юридическое лицо. Если иное не предусмотрено международным договором Российской Федерации, иностранное государство, международная организация, а также находящаяся под их контролем организация, иностранное юридическое лицо, российское юридическое лицо, доля иностранного участия в уставном капитале которого составляет более 20 процентов, не вправе выступать уполномоченной организацией по обеспечению распространения телеканалов в сети "Интернет". Не допускается установление лицами, указанными в части восьмой настоящей статьи, а также иностранными гражданами, лицами без гражданства, гражданами Российской Федерации, имеющими гражданство другого государства, любых форм контроля над уполномоченной организацией по обеспечению распространения телеканалов в сети "Интернет", в результате которого указанные лица приобретают возможность прямо или косвенно владеть, управлять уполномоченной организацией по обеспечению распространения телеканалов в сети "Интернет", контролировать ее деятельность, а также фактически определять принимаемые ею решения. Для отбора уполномоченной организации по обеспечению распространения телеканалов в сети "Интернет"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создается комиссия, в состав которой включаются в том числе представители вещателей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Федерации. Порядок создания и деятельности данной комиссии, ее состав, а также условия отбора уполномоченной организации по обеспечению распространения телеканалов в сети "Интернет" устанавливаются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 Срок полномочий уполномоченной организации по обеспечению распространения телеканалов в сети "Интернет" составляет пять лет. Полномочия уполномоченной организации по обеспечению распространения телеканалов в сети "Интернет" могут быть прекращены досрочно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следующих случаях</w:t>
      </w:r>
    </w:p>
    <w:p>
      <w:r>
        <w:t>неустранение уполномоченной организацией по обеспечению распространения телеканалов в сети "Интернет" в установленный срок нарушений, в отношении которых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выдавались предписания об их устранении</w:t>
      </w:r>
    </w:p>
    <w:p>
      <w:r>
        <w:t>возникшее несоответствие уполномоченной организации по обеспечению распространения телеканалов в сети "Интернет" требованиям, предъявляемым к ней в соответствии с настоящим Законом</w:t>
      </w:r>
    </w:p>
    <w:p>
      <w:r>
        <w:t>представление уполномоченной организацией по обеспечению распространения телеканалов в сети "Интернет" заявления о добровольном отказе от исполнения полномочий</w:t>
      </w:r>
    </w:p>
    <w:p>
      <w:r>
        <w:t>выявление недостоверных сведений в документах, послуживших основанием для принятия решения о предоставлении полномочий</w:t>
      </w:r>
    </w:p>
    <w:p>
      <w:r>
        <w:t>неоднократные в течение года нарушения уполномоченной организацией по обеспечению распространения телеканалов в сети "Интернет" требований, установленных частью четвертой настоящей статьи</w:t>
      </w:r>
    </w:p>
    <w:p>
      <w:r>
        <w:t>предоставление доступа к общероссийским обязательным общедоступным телеканалам и телеканалам,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Федерации, лицам, указанным в статье 105 Федерального закона от 27 июля 2006 года № 149-ФЗ "Об информации, информационных технологиях и о защите информации", использующим при распространении таких телеканалов программу для электронных вычислительных машин, не соответствующую требованиям, указанным в пункте 1 части тринадцатой настоящей статьи.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устанавливает:</w:t>
      </w:r>
    </w:p>
    <w:p>
      <w:r>
        <w:t>требования к программе для электронных вычислительных машин, предназначенной для распространения в информационно-телекоммуникационной сети "Интернет"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и порядок подтверждения соответствия такой программы указанным требованиям, одобренные комиссией, создание которой предусмотрено частью десятой настоящей статьи</w:t>
      </w:r>
    </w:p>
    <w:p>
      <w:r>
        <w:t>порядок взаимодействия уполномоченной организации по обеспечению распространения телеканалов в сети "Интернет" с указанным федеральным органом исполнительной власти, перечень предоставляемых ею сведений."</w:t>
      </w:r>
    </w:p>
    <w:p>
      <w:r>
        <w:rPr>
          <w:b/>
        </w:rPr>
        <w:t>Статья 2</w:t>
      </w:r>
    </w:p>
    <w:p>
      <w:r>
        <w:t>Внести в статью 105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2017, № 18, ст. 2664; 2019, № 18, ст. 2214) следующие изменения: 1) дополнить частями 11 и 12 следующего содержания: "11. Владелец аудиовизуального сервиса обязан: 1) обеспечить распространение с использованием указанного аудиовизуального сервиса всех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определяемых в соответствии со статьей 321 Закона Российской Федерации от 27 декабря 1991 года № 2124-I "О средствах массовой информации", без заключения договоров с вещателями таких телеканалов и без взимания платы за распространение таких телеканалов; 2) получить доступ к общероссийским обязательным общедоступным телеканалам и телеканалам,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Федерации, в целях их распространения в сети "Интернет" на основании договора с организацией, уполномоченной в соответствии со статьей 322 Закона Российской Федерации от 27 декабря 1991 года № 2124-I "О средствах массовой информации" по обеспечению распространения в сети "Интернет"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(далее - уполномоченная организация по обеспечению распространения телеканалов в сети "Интернет"); 3) не вносить изменения в общероссийские обязательные общедоступные телеканалы и телеканалы,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Федерации, доступ к которым предоставлен в соответствии с пунктом 2 настоящей части; 4) не допускать передачу и (или) предоставление доступа к общероссийским обязательным общедоступным телеканалам и телеканалам,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Федерации, третьим лицам для дальнейшего распространения таких телеканалов в сети "Интернет"; 5) не допускать взимание платы с пользователей сети "Интернет" за право просмотра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Федерации; 6) информировать пользователей сети "Интернет" о возможности просмотра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в порядке, установленном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r>
        <w:rPr>
          <w:b/>
        </w:rPr>
        <w:t xml:space="preserve">12. </w:t>
      </w:r>
      <w:r>
        <w:t>Владелец аудиовизуального сервиса обязан при распространении в сети "Интернет" общероссийских обязательных общедоступных телеканалов и телеканалов,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использовать программу для электронных вычислительных машин, соответствующую требованиям, указанным в пункте 1 части тринадцатой статьи 322 Закона Российской Федерации от 27 декабря 1991 года № 2124-I "О средствах массовой информации", исключительное право на которую принадлежит уполномоченной организации по обеспечению распространения телеканалов в сети "Интернет", либо программу для электронных вычислительных машин, соответствующую указанным требованиям, исключительное право на которую принадлежит данному владельцу аудиовизуального сервиса.";</w:t>
      </w:r>
    </w:p>
    <w:p>
      <w:r>
        <w:rPr>
          <w:b/>
        </w:rPr>
        <w:t xml:space="preserve">12. </w:t>
      </w:r>
      <w:r>
        <w:t>часть 13 изложить в следующей редакции: "13.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владельцу аудиовизуального сервиса требование принять меры по устранению выявленных нарушений законодательства Российской Федерации в случае неисполнения им требований, предусмотренных частями 11 и (или) 12 настоящей статьи, или обнаружения на аудиовизуальном сервисе информации, распространяемой с нарушением законодательства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2021 года, за исключением абзаца третьего статьи 1 и статьи 2 настоящего Федерального закона</w:t>
      </w:r>
    </w:p>
    <w:p>
      <w:r>
        <w:rPr>
          <w:b/>
        </w:rPr>
        <w:t xml:space="preserve">2. </w:t>
      </w:r>
      <w:r>
        <w:t>Абзац третий статьи 1 и статья 2 настоящего Федерального закона вступают в силу с 1 октября 2021 года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должен определить уполномоченную организацию, указанную в статье 322 Закона Российской Федерации от 27 декабря 1991 года № 2124-I "О средствах массовой информации", до 1 октября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