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2011, № 25, ст. 3535; 2015, № 29, ст. 4383; 2016, № 27, ст. 4214; 2017, № 31, ст. 4788) следующие изменения</w:t>
      </w:r>
    </w:p>
    <w:p>
      <w:r>
        <w:t>абзац восемнадцатый статьи 2 изложить в следующей редакции: "под исследованием объема аудитории понимаются систематический сбор, запись, систематизация и анализ данных, относящихся к объему и предпочтениям аудитории телеканалов (телепрограмм, телепередач), сетевых изданий, а также передача (предоставление, распространение, доступ) полученных результатов исследований;"</w:t>
      </w:r>
    </w:p>
    <w:p>
      <w:r>
        <w:t>в наименовании главы II1 слова "зрительской аудитории телеканалов (телепрограмм, телепередач)" заменить словом "аудитории"</w:t>
      </w:r>
    </w:p>
    <w:p>
      <w:r>
        <w:t>в статье 241: а) в наименовании слова "зрительской аудитории телеканалов (телепрограмм, телепередач)" заменить словом "аудитории"; б) часть первую изложить в следующей редакции: "В целях обеспечения сопоставимости, открытости, достоверности и полноты данных, полученных в результате исследований объема аудитории при их последующем применении при размещении на телеканалах (в телепрограммах, телепередачах), в сетевых изданиях рекламы, а также в иных целях, установленных федеральными законами,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уполномочивает организацию, проводящую такие исследования (далее - уполномоченная организация по исследованию объема аудитории), в порядке, установленном указанным федеральным органом исполнительной власти."; в) абзац первый части второй изложить в следующей редакции: "Исследования объема аудитории проводятся уполномоченной организацией по исследованию объема аудитории на основе следующих принципов:"; г) часть третью после слова "организации" дополнить словами "по исследованию объема аудитории"; д) часть четвертую после слова "организация" дополнить словами "по исследованию объема аудитории", после слова "организации" дополнить словами "по исследованию объема аудитории"</w:t>
      </w:r>
    </w:p>
    <w:p>
      <w:r>
        <w:t>в статье 242: а) в наименовании слова "зрительской аудитории телеканалов (телепрограмм, телепередач)" заменить словом "аудитории"; б) часть первую после слова "организаций" дополнить словами "по исследованию объема аудитории"; в) часть вторую после слова "организации" дополнить словами "по исследованию объема аудитории"; г) часть третью изложить в следующей редакции: "Уполномоченной организацией по исследованию объема аудитории может выступать только российское юридическое лицо. Если иное не предусмотрено международным договором Российской Федерации, иностранное государство, международная организация, а также находящиеся под их контролем организация, иностранное юридическое лицо, российское юридическое лицо, доля иностранного участия в уставном капитале которого составляет более 20 процентов, не вправе выступать уполномоченной организацией."; д) часть четвертую после слова "организацией" дополнить словами "по исследованию объема аудитории"; е) в части пятой слова "зрительской аудитории телеканалов (телепрограмм, телепередач)" заменить словом "аудитории", слова "организации устанавливаются" заменить словами "организации по исследованию объема аудитории устанавливаются"; ж) дополнить новыми частями шестой и седьмой следующего содержания: "Уполномоченная организация по исследованию объема аудитории не вправе осуществлять распространение рекламы, а также выступать в качестве представителя или посредника рекламораспространителя. Уполномоченная организация по исследованию объема аудитории также осуществляет полномочия, предусмотренные статьей 122 Федерального закона от 27 июля 2006 года № 149-ФЗ "Об информации, информационных технологиях и о защите информации"."; з) часть шестую считать частью восьмой и ее после слова "организации" дополнить словами "по исследованию объема аудитории"; и) часть седьмую считать частью девятой и в ней: абзац первый после слова "организации" дополнить словами "по исследованию объема аудитории"; пункт 1 после слова "организацией" дополнить словами "по исследованию объема аудитории"; пункт 3 после слова "организации" дополнить словами "по исследованию объема аудитории"; пункт 4 после слова "организацией" дополнить словами "по исследованию объема аудитории"; пункт 6 после слова "организации" дополнить словами "по исследованию объема аудитории"</w:t>
      </w:r>
    </w:p>
    <w:p>
      <w:r>
        <w:rPr>
          <w:b/>
        </w:rPr>
        <w:t>Статья 2</w:t>
      </w:r>
    </w:p>
    <w:p>
      <w:r>
        <w:t>В абзаце десятом пункта 58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44; № 26, ст. 3860; № 27, ст. 4196; 2017, № 31, ст. 4830; 2018, № 1, ст. 54, 66; № 18, ст. 2560, 2576;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2021, № 1, ст. 18, 75; № 9, ст. 1469; Официальный интернет-портал правовой информации (www.pravo.gov.ru), 11 июня 2021 года, № 0001202106110013) слова "технического устройства (мобильного телефона, смартфона или компьютера, включая планшетный компьютер)" заменить словами "пользовательского оборудования (оконечного оборудования), имеющего в своем составе идентификационный модуль,", слова "(далее - мобильное приложение)" исключить.</w:t>
      </w:r>
    </w:p>
    <w:p>
      <w:r>
        <w:rPr>
          <w:b/>
        </w:rPr>
        <w:t>Статья 3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2016, № 26, ст. 3877; 2017, № 18, ст. 2664; № 48, ст. 7051; 2018, № 1, ст. 66; 2019, № 18, ст. 2214; № 52, ст. 7798; 2021, № 1, ст. 18) следующие изменения: 1) часть 1 статьи 104 дополнить пунктом 13 следующего содержания: "13) обеспечить возможность проведения уполномоченной организацией по исследованию объема аудитории, указанной в части 1 статьи 122 настоящего Федерального закона, исследования объема аудитории новостного агрегатора и размещаемой на нем новостной информации в соответствии со статьей 122 настоящего Федерального закона."; 2) часть 1 статьи 105 дополнить пунктом 8 следующего содержания: "8) обеспечить возможность проведения уполномоченной организацией по исследованию объема аудитории, указанной в части 1 статьи 122 настоящего Федерального закона, исследования объема аудитории аудиовизуального сервиса и распространяемых им аудиовизуальных произведений в соответствии со статьей 122 настоящего Федерального закона."; 3) дополнить статьей 122 следующего содержания: "Статья 122. Особенности исследования объема аудитории информационных ресурсов в сети "Интернет" 1. Уполномоченная организация по исследованию объема аудитории, определенная в порядке, установленном статьей 241 Закона Российской Федерации от 27 декабря 1991 года № 2124-I "О средствах массовой информации" (далее - уполномоченная организация по исследованию объема аудитории), проводит исследование объема аудитории сайтов в сети "Интернет", и (или) страниц сайтов в сети "Интернет", и (или) информационных систем, и (или) программ для электронных вычислительных машин, используемых для распространения продукции средств массовой информации, зарегистрированных в соответствии с Законом Российской Федерации от 27 декабря 1991 года № 2124-I "О средствах массовой информации" (далее - продукция средств массовой информации), аудиовизуальных произведений и иной распространяемой на государственном языке Российской Федерации, государственных языках республик в составе Российской Федерации или иных языках народов Российской Федерации общедоступной информации в сети "Интернет" и включенных в формируемый в соответствии с частью 3 настоящей статьи реестр информационных ресурсов, объем аудитории которых подлежит исследованию (далее - информационные ресурсы, объем аудитории которых подлежит исследованию), а также распространяемых ими продукции средств массовой информации, аудиовизуальных произведений и иной общедоступной информации в целях обеспечения сопоставимости, открытости, достоверности и полноты данных, полученных в результате такого исследования, и последующего их применения при размещении на указанных информационных ресурсах рекламы и в иных целях, установленных федеральными законами.</w:t>
      </w:r>
    </w:p>
    <w:p>
      <w:r>
        <w:rPr>
          <w:b/>
        </w:rPr>
        <w:t xml:space="preserve">2. </w:t>
      </w:r>
      <w:r>
        <w:t>Под исследованием объема аудитории для целей настоящего Федерального закона понимаются систематический сбор, запись, систематизация и анализ данных, относящихся к объему и предпочтениям аудитории информационных ресурсов, объем аудитории которых подлежит исследованию, к размещенной на них продукции средств массовой информации, аудиовизуальных произведений и иной общедоступной информации, а также передача (предоставление, распространение, доступ) полученных результатов исследований</w:t>
      </w:r>
    </w:p>
    <w:p>
      <w:r>
        <w:rPr>
          <w:b/>
        </w:rPr>
        <w:t xml:space="preserve">3. </w:t>
      </w:r>
      <w:r>
        <w:t>Реестр информационных ресурсов, объем аудитории которых подлежит исследованию, формируется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на основании предложений комиссии, создаваемой в соответствии с частью пятой статьи 242 Закона Российской Федерации от 27 декабря 1991 года № 2124-I "О средствах массовой информации"</w:t>
      </w:r>
    </w:p>
    <w:p>
      <w:r>
        <w:rPr>
          <w:b/>
        </w:rPr>
        <w:t xml:space="preserve">4. </w:t>
      </w:r>
      <w:r>
        <w:t>Владелец информационного ресурса, объем аудитории которого подлежит исследованию, обязан обеспечить уполномоченной организации по исследованию объема аудитории возможность проведения исследований объема аудитории такого информационного ресурса, в том числе размещенных на нем продукции средств массовой информации, аудиовизуальных произведений и иной общедоступной информации, путем установки используемой уполномоченной организацией по исследованию объема аудитории программы для электронных вычислительных машин, предназначенной для исследования объема аудитории, и (или) путем предоставления уполномоченной организации по исследованию объема аудитории данных, необходимых и достаточных для проведения исследований</w:t>
      </w:r>
    </w:p>
    <w:p>
      <w:r>
        <w:rPr>
          <w:b/>
        </w:rPr>
        <w:t xml:space="preserve">5. </w:t>
      </w:r>
      <w:r>
        <w:t>Уполномоченная организация по исследованию объема аудитории</w:t>
      </w:r>
    </w:p>
    <w:p>
      <w:r>
        <w:rPr>
          <w:b/>
        </w:rPr>
        <w:t xml:space="preserve">6. </w:t>
      </w:r>
      <w:r>
        <w:t>Правительство Российской Федерации утверждает</w:t>
      </w:r>
    </w:p>
    <w:p>
      <w:r>
        <w:rPr>
          <w:b/>
        </w:rPr>
        <w:t xml:space="preserve">7.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утверждает</w:t>
      </w:r>
    </w:p>
    <w:p>
      <w:r>
        <w:rPr>
          <w:b/>
        </w:rPr>
        <w:t xml:space="preserve">8. </w:t>
      </w:r>
      <w:r>
        <w:t>Уполномоченная организация по исследованию объема аудитории обязана ежегодно представлять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отчет о проведенных исследованиях, а также размещать его на своем официальном сайте в сети "Интернет". Форма отчета уполномоченной организации по исследованию объема аудитории и срок его представления устанавливаются указанным федеральным органом исполнительной власти.";</w:t>
      </w:r>
    </w:p>
    <w:p>
      <w:r>
        <w:rPr>
          <w:b/>
        </w:rPr>
        <w:t xml:space="preserve">5. </w:t>
      </w:r>
      <w:r>
        <w:t>не вправе использовать данные, полученные от владельцев соответствующих информационных ресурсов, объем аудитории которых подлежит исследованию, иначе чем в целях проведения исследований объема аудитории</w:t>
      </w:r>
    </w:p>
    <w:p>
      <w:r>
        <w:rPr>
          <w:b/>
        </w:rPr>
        <w:t xml:space="preserve">5. </w:t>
      </w:r>
      <w:r>
        <w:t>не вправе осуществлять распространение рекламы, а также выступать в качестве представителя или посредника рекламораспространителя</w:t>
      </w:r>
    </w:p>
    <w:p>
      <w:r>
        <w:rPr>
          <w:b/>
        </w:rPr>
        <w:t xml:space="preserve">6. </w:t>
      </w:r>
      <w:r>
        <w:t>порядок создания, формирования и ведения реестра информационных ресурсов, объем аудитории которых подлежит исследованию</w:t>
      </w:r>
    </w:p>
    <w:p>
      <w:r>
        <w:rPr>
          <w:b/>
        </w:rPr>
        <w:t xml:space="preserve">6. </w:t>
      </w:r>
      <w:r>
        <w:t>перечень и порядок предоставления уполномоченной организации по исследованию объема аудитории данных для проведения исследований объема аудитории информационных ресурсов, объем аудитории которых подлежит исследованию</w:t>
      </w:r>
    </w:p>
    <w:p>
      <w:r>
        <w:rPr>
          <w:b/>
        </w:rPr>
        <w:t xml:space="preserve">7. </w:t>
      </w:r>
      <w:r>
        <w:t>методику проведения исследований объема аудитории информационного ресурса, объем аудитории которого подлежит исследованию, в том числе размещенной на нем продукции средств массовой информации, аудиовизуальных произведений и иной общедоступной информации</w:t>
      </w:r>
    </w:p>
    <w:p>
      <w:r>
        <w:rPr>
          <w:b/>
        </w:rPr>
        <w:t xml:space="preserve">7. </w:t>
      </w:r>
      <w:r>
        <w:t>требования к используемым уполномоченной организацией по исследованию объема аудитории программам для электронных вычислительных машин, предназначенным для исследования объема аудитории информационного ресурса, в том числе размещенных на нем продукции средств массовой информации, аудиовизуальных произведений и иной общедоступной информации, а также порядок предоставления, установки и (или) использования уполномоченной организацией по исследованию объема аудитории программ для электронных вычислительных машин</w:t>
      </w:r>
    </w:p>
    <w:p>
      <w:r>
        <w:rPr>
          <w:b/>
        </w:rPr>
        <w:t xml:space="preserve">7. </w:t>
      </w:r>
      <w:r>
        <w:t>правила взаимодействия уполномоченной организации по исследованию объема аудитории с владельцами информационных ресурсов, объем аудитории которых подлежит исследованию</w:t>
      </w:r>
    </w:p>
    <w:p>
      <w:r>
        <w:rPr>
          <w:b/>
        </w:rPr>
        <w:t xml:space="preserve">8. </w:t>
      </w:r>
      <w:r>
        <w:t>(Пункт утратил силу - Федеральный закон от 29.12.2022 № 572-ФЗ)</w:t>
      </w:r>
    </w:p>
    <w:p>
      <w:r>
        <w:rPr>
          <w:b/>
        </w:rPr>
        <w:t>Статья 4</w:t>
      </w:r>
    </w:p>
    <w:p>
      <w:r>
        <w:t>(Статья утратила силу - Федеральный закон от 29.12.2022 № 572-ФЗ)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3 настоящего Федерального закона</w:t>
      </w:r>
    </w:p>
    <w:p>
      <w:r>
        <w:rPr>
          <w:b/>
        </w:rPr>
        <w:t xml:space="preserve">2. </w:t>
      </w:r>
      <w:r>
        <w:t>Пункты 1 - 3 статьи 3 настоящего Федерального закона вступают в силу с 1 октября 2021 года</w:t>
      </w:r>
    </w:p>
    <w:p>
      <w:r>
        <w:rPr>
          <w:b/>
        </w:rPr>
        <w:t xml:space="preserve">3. </w:t>
      </w:r>
      <w:r>
        <w:t>Отбор организации (организаций), указанной (указанных) в статье 241 Закона Российской Федерации от 27 декабря 1991 года № 2124-I "О средствах массовой информации" (в редакции настоящего Федерального закона), должен быть завершен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до 1 октября 2021 года</w:t>
      </w:r>
    </w:p>
    <w:p>
      <w:r>
        <w:rPr>
          <w:b/>
        </w:rPr>
        <w:t xml:space="preserve">4. </w:t>
      </w:r>
      <w:r>
        <w:t>Полномочия ранее отобранной уполномоченной организации прекращаются досрочно с момента предоставления таких полномочий вновь отобранной уполномоченной организации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