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патентных поверенных"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1. Предмет регулирования "Статья 11. Статус патентного поверенного "Статья 3. Деятельность патентных поверенных и формы ее осуществления "Статья 4. Права и обязанности патентного поверенного "Статья 41. Защита тайны патентного поверенного "Статья 10. Меры взыскания, применяемые к патентному поверенному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