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часть 41 статьи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2692; 2009, № 29, ст. 3593; 2011, № 50, ст. 7338; 2015, № 1, ст. 45, 46; 2019, № 49, ст. 6981) изменение, заменив слова "2025 года" словами "2028 года".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41 статьи 24 Федерального закона от 30 декабря 2006 года № 271-ФЗ "О розничных рынках и о внесении изменений в Трудовой кодекс Российской Федерации" (в редакции настоящего Федерального закона) распространяется на правоотношения,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