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11 и 14 Федерального закона "О промышленной политике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