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2013, № 23, ст. 2878; 2014, № 22, ст. 2769; № 23, ст. 2933; № 30, ст. 4217; 2015, № 27, ст. 3989; 2016, № 1, ст. 9; 2018, № 28, ст. 4152; 2019, № 30, ст. 4134; № 49, ст. 6962; № 52, ст. 7796; 2020, № 12, ст. 1645; 2021, № 1, ст. 56; № 24, ст. 4188; № 27, ст. 5148, 5150) следующие изменения: 1) статью 28 дополнить частью 8 следующего содержания: "8. Образовательная организация вправе применять в своей деятельности электронный документооборот, который предусматривает создание, подписание, использование и хранение документов, связанных с деятельностью образовательной организации, в электронном виде без дублирования на бумажном носителе, если иное не установлено настоящим Федеральным законом. Решение о введении электронного документооборота и порядок его осуществления утверждаются образовательной организацией по согласованию с ее учредителем."; 2) статью 29 дополнить частью 4 следующего содержания: "4. Информация и документы о деятельности образовательной организации, не указанные в части 2 настоящей статьи, представляются руководителем (заместителем руководителя) образовательной организации по обращению гражданина либо должностного лица государственного органа или органа местного самоуправления в случаях и порядке, предусмотренных законодательством Российской Федерации. Представление информации организациям о деятельности государственной или муниципальной образовательной организации осуществляется учредителем такой организации."; 3) статью 47 дополнить частями 61 и 62 следующего содержания: "61. Перечень документации, подготовка которой осуществляется педагогическими работниками при реализации основных общеобразовательных программ,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 Орган государственной власти субъекта Российской Федерации, осуществляющий государственное управление в сфере образования,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вправе утвердить дополнительный перечень документации, подготовка которой осуществляется педагогическими работниками при реализации основных общеобразовательных программ.</w:t>
      </w:r>
    </w:p>
    <w:p>
      <w:r>
        <w:rPr>
          <w:b/>
        </w:rPr>
        <w:t xml:space="preserve">62. </w:t>
      </w:r>
      <w:r>
        <w:t>Не допускается возложение на педагогических работников общеобразовательных организаций работы, не предусмотренной частями 6 и 9 настоящей статьи, в том числе связанной с подготовкой документов, не включенных в перечни, указанные в части 61 настоящей статьи."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3 статьи 1 настоящего Федерального закона</w:t>
      </w:r>
    </w:p>
    <w:p>
      <w:r>
        <w:rPr>
          <w:b/>
        </w:rPr>
        <w:t xml:space="preserve">2. </w:t>
      </w:r>
      <w:r>
        <w:t>Пункт 3 статьи 1 настоящего Федерального закона вступает в силу с 1 сентября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