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 Федерального закона "Об основах государственного регулирования торговой деятельности в Российской Федерации"</w:t>
      </w:r>
    </w:p>
    <w:p>
      <w:r>
        <w:rPr>
          <w:b/>
        </w:rPr>
        <w:t>Статья 1</w:t>
      </w:r>
    </w:p>
    <w:p>
      <w:r>
        <w:t>Внести в статью 8 Федерального закона от 28 декабря 2009 года № 381-ФЗ "Об основах государственного регулирования торговой деятельности в Российской Федерации" (Собрание законодательства Российской Федерации, 2010, № 1, ст. 2; 2018, № 1, ст. 71; 2021, № 1, ст. 39; № 27, ст. 5182) следующие изменения</w:t>
      </w:r>
    </w:p>
    <w:p>
      <w:r>
        <w:t>дополнить частью 91 следующего содержания: "91. До 31 декабря 2022 года в связи с введением в отношении Российской Федерации ограничительных мер экономического характера Правительство Российской Федерации вправе устанавливать порядок ввода в оборот, оборота и вывода из оборота товаров, подлежащих обязательной маркировке средствами идентификации, без нанесения на них средств идентификации в отдельных случаях."</w:t>
      </w:r>
    </w:p>
    <w:p>
      <w:r>
        <w:t>часть 10 дополнить словами ", за исключением случаев, предусмотренных частью 91 настоящей статьи"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