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приватизации государственного и муниципального имущества", отдельные законодательные акты Российской Федерации и об установлении особенностей регулирования имущественных отношений</w:t>
      </w:r>
    </w:p>
    <w:p>
      <w:r>
        <w:rPr>
          <w:b/>
        </w:rPr>
        <w:t>Статья 1</w:t>
      </w:r>
    </w:p>
    <w:p>
      <w:r>
        <w:t>Внести в Федеральный закон от 21 декабря 2001 года № 178-ФЗ "О приватизации государственного и муниципального имущества" (Собрание законодательства Российской Федерации, 2002, № 4, ст. 251; 2007, № 7, ст. 834; 2009, № 19, ст. 2279; 2010, № 23, ст. 2788; 2011, № 29, ст. 4292; № 50, ст. 7343; 2014, № 30, ст. 4260, 4266; 2015, № 27, ст. 3971; № 29, ст. 4342; 2016, № 27, ст. 4299, 4300; 2018, № 1, ст. 89; 2019, № 14, ст. 1458; № 31, ст. 4460; 2020, № 31, ст. 5052; 2021, № 27, ст. 5101, 5179) следующие изменения: 1) в пункте 1 статьи 6: а) дополнить подпунктами 31 и 32 следующего содержания: "31) устанавливает порядок формирования и утверждения перечня федерального имущества, приватизация которого осуществляется без включения в прогнозный план (программу) приватизации федерального имущества на плановый период, а также внесения изменений в указанный перечень; 32) определяет федеральный орган исполнительной власти, утверждающий перечень федерального имущества, приватизация которого осуществляется без включения в прогнозный план (программу) приватизации федерального имущества на плановый период. Данное полномочие не может быть возложено на федеральный орган исполнительной власти, наделенный в соответствии с настоящим Федеральным законом полномочиями на осуществление функций по приватизации федерального имущества;"; б) абзац семнадцатый считать абзацем девятнадцатым; в) абзац восемнадцатый считать абзацем двадцатым и в нем слова "за счет средств победителя аукциона либо средств победителя продажи посредством публичного предложения, уплачиваемых сверх цены продажи приватизируемого федерального имущества" заменить словами "за счет уплачиваемых сверх цены продажи приватизируемого федерального имущества средств победителя аукциона, либо средств лица, признанного единственным участником аукциона, в случае, установленном абзацем вторым пункта 3 статьи 18 настоящего Федерального закона, либо средств победителя продажи посредством публичного предложения, либо средств победителя конкурса, либо средств покупателя, приобретающего имущество путем реализации преимущественного права покупки в случаях, предусмотренных федеральным законом"; г) абзацы девятнадцатый - двадцать первый считать соответственно абзацами двадцать первым - двадцать третьим; 2) в статье 7: а) дополнить пунктом 11 следующего содержания: "11. Перечень федерального имущества, приватизация которого осуществляется без включения в прогнозный план (программу) приватизации федерального имущества на плановый период, сформированный и утвержденный в порядке, предусмотренном подпунктами 31 и 32 пункта 1 статьи 6 настоящего Федерального закона, утверждается уполномоченным Правительством Российской Федерации федеральным органом исполнительной власти на срок от одного года до трех лет. В таком перечне указываются характеристика федерального имущества, подлежащего приватизации, и предполагаемые сроки его приватизации."; б) пункт 2 после слов "иного федерального имущества," дополнить словами "за исключением федерального имущества, указанного в пункте 22 настоящей статьи,"; в) дополнить пунктами 22 и 23 следующего содержания: "22. Федеральное имущество (за исключением акций и долей в уставных капиталах хозяйственных обществ, а также имущества, подлежащего внесению в качестве вклада в уставные капиталы акционерных обществ) подлежит включению в перечень, сформированный и утвержденный в порядке, предусмотренном подпунктами 31 и 32 пункта 1 статьи 6 настоящего Федерального закона, при условии, что его рыночная стоимость, определенная в соответствии с законодательством Российской Федерации об оценочной деятельности, не превышает 100 миллионов рублей.</w:t>
      </w:r>
    </w:p>
    <w:p>
      <w:r>
        <w:rPr>
          <w:b/>
        </w:rPr>
        <w:t xml:space="preserve">23. </w:t>
      </w:r>
      <w:r>
        <w:t>В отношении объектов имущества, включаемых в перечень федерального имущества, приватизация которого осуществляется без включения в прогнозный план (программу) приватизации федерального имущества на плановый период, устанавливается принцип их целостности и единства, разделение (дробление) объектов на части не допускается.";</w:t>
      </w:r>
    </w:p>
    <w:p>
      <w:r>
        <w:rPr>
          <w:b/>
        </w:rPr>
        <w:t xml:space="preserve">23. </w:t>
      </w:r>
      <w:r>
        <w:t>абзац первый пункта 2 статьи 9 после слов "иного федерального имущества" дополнить словами ", в том числе включенного в перечень федерального имущества, сформированный и утвержденный в порядке, предусмотренном подпунктами 31 и 32 пункта 1 статьи 6 настоящего Федерального закона,", после слов "государственного и муниципального имущества" дополнить словами "и итогах приватизации имущества, включенного в перечень федерального имущества, сформированный и утвержденный в порядке, предусмотренном подпунктами 31 и 32 пункта 1 статьи 6 настоящего Федерального закона"</w:t>
      </w:r>
    </w:p>
    <w:p>
      <w:r>
        <w:rPr>
          <w:b/>
        </w:rPr>
        <w:t xml:space="preserve">23. </w:t>
      </w:r>
      <w:r>
        <w:t>пункт 1 статьи 14 дополнить словами "или в случаях, установленных пунктами 21 и 22 статьи 7 настоящего Федерального закона"</w:t>
      </w:r>
    </w:p>
    <w:p>
      <w:r>
        <w:rPr>
          <w:b/>
        </w:rPr>
        <w:t xml:space="preserve">23. </w:t>
      </w:r>
      <w:r>
        <w:t>в статье 15:</w:t>
      </w:r>
    </w:p>
    <w:p>
      <w:r>
        <w:rPr>
          <w:b/>
        </w:rPr>
        <w:t xml:space="preserve">23. </w:t>
      </w:r>
      <w:r>
        <w:t>в статье 18:</w:t>
      </w:r>
    </w:p>
    <w:p>
      <w:r>
        <w:rPr>
          <w:b/>
        </w:rPr>
        <w:t xml:space="preserve">23. </w:t>
      </w:r>
      <w:r>
        <w:t>пункт 2 статьи 302 после слов "муниципального имущества" дополнить словами "или перечень федерального имущества, приватизация которого осуществляется без включения в прогнозный план (программу) приватизации федерального имущества на плановый период, сформированный и утвержденный в порядке, предусмотренном подпунктами 31 и 32 пункта 1 статьи 6 настоящего Федерального закона,"</w:t>
      </w:r>
    </w:p>
    <w:p>
      <w:r>
        <w:rPr>
          <w:b/>
        </w:rPr>
        <w:t xml:space="preserve">23. </w:t>
      </w:r>
      <w:r>
        <w:t>пункт 5 статьи 303 после слов "федерального имущества" дополнить словами "или перечень федерального имущества, приватизация которого осуществляется без включения в прогнозный план (программу) приватизации федерального имущества на плановый период, сформированный и утвержденный в порядке, предусмотренном подпунктами 31 и 32 пункта 1 статьи 6 настоящего Федерального закона,"</w:t>
      </w:r>
    </w:p>
    <w:p>
      <w:r>
        <w:rPr>
          <w:b/>
        </w:rPr>
        <w:t xml:space="preserve">23. </w:t>
      </w:r>
      <w:r>
        <w:t>статью 321 дополнить пунктом 41 следующего содержания: "41. Продавец и оператор электронной площадки обязаны обеспечивать конфиденциальность информации о претендентах и об участниках продажи, за исключением информации, размещаемой в порядке, установленном статьей 15 настоящего Федерального закона."</w:t>
      </w:r>
    </w:p>
    <w:p>
      <w:r>
        <w:rPr>
          <w:b/>
        </w:rPr>
        <w:t xml:space="preserve">23. </w:t>
      </w:r>
      <w:r>
        <w:t>абзац первый пункта 1 после слов "планов (программ) приватизации государственного и муниципального имущества," дополнить словами "перечень федерального имущества, приватизация которого осуществляется без включения в прогнозный план (программу) приватизации федерального имущества на плановый период, сформированный и утвержденный в порядке, предусмотренном подпунктами 31 и 32 пункта 1 статьи 6 настоящего Федерального закона,"</w:t>
      </w:r>
    </w:p>
    <w:p>
      <w:r>
        <w:rPr>
          <w:b/>
        </w:rPr>
        <w:t xml:space="preserve">23. </w:t>
      </w:r>
      <w:r>
        <w:t>пункт 7 после слов "и муниципального имущества" дополнить словами "или перечень федерального имущества, приватизация которого осуществляется без включения в прогнозный план (программу) приватизации федерального имущества на плановый период, сформированный и утвержденный в порядке, предусмотренном подпунктами 31 и 32 пункта 1 статьи 6 настоящего Федерального закона"</w:t>
      </w:r>
    </w:p>
    <w:p>
      <w:r>
        <w:rPr>
          <w:b/>
        </w:rPr>
        <w:t xml:space="preserve">23. </w:t>
      </w:r>
      <w:r>
        <w:t>подпункт 6 пункта 11 дополнить словами ", лица, признанного единственным участником аукциона, в случае, установленном в абзаце втором пункта 3 статьи 18 настоящего Федерального закона"</w:t>
      </w:r>
    </w:p>
    <w:p>
      <w:r>
        <w:rPr>
          <w:b/>
        </w:rPr>
        <w:t xml:space="preserve">23. </w:t>
      </w:r>
      <w:r>
        <w:t>пункт 3 изложить в следующей редакции: "3. Предложения о цене государственного или муниципального имущества заявляются участниками аукциона открыто в ходе проведения торгов. По итогам торгов с победителем аукциона заключается договор. В случае, если заявку на участие в аукционе подало только одно лицо, признанное единственным участником аукциона, договор заключается с таким лицом по начальной цене продажи государственного или муниципального имущества. В случае отказа лица, признанного единственным участником аукциона, от заключения договора аукцион признается несостоявшимся."</w:t>
      </w:r>
    </w:p>
    <w:p>
      <w:r>
        <w:rPr>
          <w:b/>
        </w:rPr>
        <w:t xml:space="preserve">23. </w:t>
      </w:r>
      <w:r>
        <w:t>пункт 11 изложить в следующей редакции: "11. Уведомление о признании участника аукциона победителем либо лицом, признанным единственным участником аукциона, в случае, установленном в абзаце втором пункта 3 настоящей статьи, направляется победителю либо лицу, признанному единственным участником аукциона, в случае, установленном в абзаце втором пункта 3 настоящей статьи, в день подведения итогов аукциона."</w:t>
      </w:r>
    </w:p>
    <w:p>
      <w:r>
        <w:rPr>
          <w:b/>
        </w:rPr>
        <w:t xml:space="preserve">23. </w:t>
      </w:r>
      <w:r>
        <w:t>пункт 12 после слов "победителя аукциона" дополнить словами "либо лица, признанного единственным участником аукциона, в случае, установленном в абзаце втором пункта 3 настоящей статьи,"</w:t>
      </w:r>
    </w:p>
    <w:p>
      <w:r>
        <w:rPr>
          <w:b/>
        </w:rPr>
        <w:t xml:space="preserve">23. </w:t>
      </w:r>
      <w:r>
        <w:t>пункт 13 после слов "его победителя" дополнить словами "либо лица, признанного единственным участником аукциона, в случае, установленном в абзаце втором пункта 3 настоящей статьи"</w:t>
      </w:r>
    </w:p>
    <w:p>
      <w:r>
        <w:rPr>
          <w:b/>
        </w:rPr>
        <w:t xml:space="preserve">23. </w:t>
      </w:r>
      <w:r>
        <w:t>пункт 14 после слов "победителем аукциона" дополнить словами "либо лицом, признанным единственным участником аукциона, в случае, установленном в абзаце втором пункта 3 настоящей статьи,"</w:t>
      </w:r>
    </w:p>
    <w:p>
      <w:r>
        <w:rPr>
          <w:b/>
        </w:rPr>
        <w:t>Статья 2</w:t>
      </w:r>
    </w:p>
    <w:p>
      <w:r>
        <w:t>Статью 21 Федерального закона от 9 июля 1999 года № 160-ФЗ "Об иностранных инвестициях в Российской Федерации" (Собрание законодательства Российской Федерации, 1999, № 28, ст. 3493; 2014, № 19, ст. 2311; 2017, № 18, ст. 2674; 2021, № 9, ст. 1474; № 27, ст. 5171; 2022, № 13, ст. 1961) дополнить пунктом 71 следующего содержания: "71. Действие аккредитации филиала, представительства иностранного юридического лица прекращается в случае принятия судебного акта о преобразовании таких филиала, представительства в хозяйственное общество в соответствии со статьями 5 - 18 Федерального закона "О внесении изменений в Федеральный закон "О приватизации государственного и муниципального имущества", отдельные законодательные акты Российской Федерации и об установлении особенностей регулирования имущественных отношений" с даты вступления в силу указанного судебного акта.".</w:t>
      </w:r>
    </w:p>
    <w:p>
      <w:r>
        <w:rPr>
          <w:b/>
        </w:rPr>
        <w:t>Статья 3</w:t>
      </w:r>
    </w:p>
    <w:p>
      <w:r>
        <w:t>Внести в Федеральный закон от 8 августа 2001 года № 129-ФЗ "О государственной регистрации юридических лиц и индивидуальных предпринимателей" (Собрание законодательства Российской Федерации, 2001, № 33, ст. 3431; 2003, № 26, ст. 2565; 2008, № 30, ст. 3616; 2009, № 1, ст. 20; № 29, ст. 3642; 2010, № 31, ст. 4196; 2012, № 31, ст. 4322; 2013, № 26, ст. 3207; 2014, № 19, ст. 2312; 2015, № 13, ст. 1811; 2016, № 1, ст. 11; 2017, № 45, ст. 6586; 2021, № 22, ст. 3678; № 27, ст. 5182; 2022, № 24, ст. 3927) следующие изменения</w:t>
      </w:r>
    </w:p>
    <w:p>
      <w:r>
        <w:t>пункт 13 статьи 9 дополнить подпунктом "е" следующего содержания: "е) лицо, указанное в качестве первого единоличного исполнительного органа хозяйственного общества в судебном акте в соответствии со статьей 16 Федерального закона "О внесении изменений в Федеральный закон "О приватизации государственного и муниципального имущества", отдельные законодательные акты Российской Федерации и об установлении особенностей регулирования имущественных отношений"."</w:t>
      </w:r>
    </w:p>
    <w:p>
      <w:r>
        <w:t>дополнить статьей 121 следующего содержания: "Статья 121. Государственная регистрация юридического лица при его создании на основании судебного акта При государственной регистрации юридического лица, создаваемого путем преобразования филиала (представительства) иностранного юридического лица на основании судебного акта арбитражного суда в соответствии со статьями 5 - 18 Федерального закона "О внесении изменений в Федеральный закон "О приватизации государственного и муниципального имущества", отдельные законодательные акты Российской Федерации и об установлении особенностей регулирования имущественных отношений", в регистрирующий орган представляются: а) подписанное заявителем заявление о государственной регистрации, указанное в подпункте "а" статьи 12 настоящего Федерального закона (при этом заявитель вправе не включать в указанное заявление сведения о том, что при создании юридического лица соблюден установленный для юридических лиц данной организационно-правовой формы порядок его учреждения, в том числе оплаты уставного капитала юридического лица); б) заверенная в установленном законодательством Российской Федерации порядке копия вступившего в законную силу судебного акта, предусматривающего создание юридического лица (хозяйственного общества) путем преобразования филиала (представительства) иностранного юридического лица; в) документ об уплате государственной пошлины."</w:t>
      </w:r>
    </w:p>
    <w:p>
      <w:r>
        <w:rPr>
          <w:b/>
        </w:rPr>
        <w:t>Статья 4</w:t>
      </w:r>
    </w:p>
    <w:p>
      <w:r>
        <w:t>Часть 4 статьи 4 Федерального закона от 21 июля 2005 года № 115-ФЗ "О концессионных соглашениях" (Собрание законодательства Российской Федерации, 2005, № 30, ст. 3126; 2007, № 46, ст. 5557; № 50, ст. 6245; 2008, № 27, ст. 3126; 2010, № 27, ст. 3436; 2011, № 30, ст. 4594; № 50, ст. 7359; 2012, № 18, ст. 2130; 2014, № 30, ст. 4266; 2015, № 48, ст. 6724; 2016, № 1, ст. 11, 80; № 27, ст. 4208; 2018, № 27, ст. 3956; № 31, ст. 4850; № 32, ст. 5105; 2021, № 27, ст. 5179; 2022, № 18, ст. 3012) после слов "федерального имущества," дополнить словами "перечень федерального имущества, приватизация которого осуществляется без включения в прогнозный план (программу) приватизации федерального имущества на плановый период,".</w:t>
      </w:r>
    </w:p>
    <w:p>
      <w:r>
        <w:rPr>
          <w:b/>
        </w:rPr>
        <w:t>Статья 5</w:t>
      </w:r>
    </w:p>
    <w:p>
      <w:r>
        <w:rPr>
          <w:b/>
        </w:rPr>
        <w:t xml:space="preserve">1. </w:t>
      </w:r>
      <w:r>
        <w:t>В целях обеспечения обороны страны и энергетической безопасности государства в условиях недружественных и противоречащих международному праву действий Соединенных Штатов Америки и примкнувших к ним иностранных государств и международных организаций, связанных с введением ограничительных мер в отношении граждан Российской Федерации и российских юридических лиц, настоящей статьей и статьями 6 - 18 настоящего Федерального закона устанавливаются</w:t>
      </w:r>
    </w:p>
    <w:p>
      <w:r>
        <w:rPr>
          <w:b/>
        </w:rPr>
        <w:t xml:space="preserve">2. </w:t>
      </w:r>
      <w:r>
        <w:t>С учетом необходимости достижения целей, предусмотренных частью 1 настоящей статьи, применение положений настоящей статьи и статей 6 - 18 настоящего Федерального закона не направлено на необоснованное ущемление прав и законных интересов иностранных юридических лиц, обладающих правом (лицензией) на пользование недрами на территории Российской Федерации или владеющих объектами трансграничной газотранспортной инфраструктуры на территории Российской Федерации, их кредиторов, участников (акционеров), а также иностранных инвесторов</w:t>
      </w:r>
    </w:p>
    <w:p>
      <w:r>
        <w:rPr>
          <w:b/>
        </w:rPr>
        <w:t xml:space="preserve">3. </w:t>
      </w:r>
      <w:r>
        <w:t>Для определения факта наличия контроля над юридическим лицом для целей настоящей статьи и статей 6 - 18 настоящего Федерального закона применяются положения пунктов 1 - 4 части 3 статьи 5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
        <w:rPr>
          <w:b/>
        </w:rPr>
        <w:t xml:space="preserve">1. </w:t>
      </w:r>
      <w:r>
        <w:t>порядок преобразования в хозяйственное общество в форме общества с ограниченной ответственностью (далее также - хозяйственное общество) филиала (представительства) иностранного юридического лица при условии, что такое иностранное юридическое лицо одновременно соответствует следующим требованиям:</w:t>
      </w:r>
    </w:p>
    <w:p>
      <w:r>
        <w:rPr>
          <w:b/>
        </w:rPr>
        <w:t xml:space="preserve">1. </w:t>
      </w:r>
      <w:r>
        <w:t>особенности осуществления прав участия иностранных инвесторов в российских хозяйственных обществах, соответствующих каждому из указанных ниже критериев (далее для целей настоящей статьи и статей 6 - 18 настоящего Федерального закона - значимые хозяйственные общества):</w:t>
      </w:r>
    </w:p>
    <w:p>
      <w:r>
        <w:rPr>
          <w:b/>
        </w:rPr>
        <w:t xml:space="preserve">1. </w:t>
      </w:r>
      <w:r>
        <w:t>имеет не более пятидесяти участников (акционеров)</w:t>
      </w:r>
    </w:p>
    <w:p>
      <w:r>
        <w:rPr>
          <w:b/>
        </w:rPr>
        <w:t xml:space="preserve">1. </w:t>
      </w:r>
      <w:r>
        <w:t>не менее чем 25 процентами долей в уставном капитале (акций) указанного иностранного юридического лица владеют участники (акционеры) при условии, что каждый такой участник (акционер) соответствует хотя бы одному из следующих условий: является гражданином Российской Федерации; является российским юридическим лицом, контролирующими лицами которого либо лицами, распоряжающимися в совокупности прямо или косвенно не менее чем 25 процентами голосов в высшем органе управления которого, не являются иностранные лица (в том числе несколько таких лиц, не аффилированных друг с другом), которые связаны с иностранным государством, совершающим в отношении Российской Федерации, российских юридических и физических лиц недружественные действия (в том числе если такие иностранные лица имеют гражданство этого государства, местом регистрации таких иностранных лиц, местом преимущественного ведения ими хозяйственной деятельности или местом преимущественного извлечения ими прибыли от деятельности является это государство); является юридическим лицом, находящимся под контролем российского юридического лица, право прямо или косвенно распоряжаться не менее чем 25 процентами голосов в высшем органе управления которого принадлежит Российской Федерации, субъекту Российской Федерации или гражданину Российской Федерации</w:t>
      </w:r>
    </w:p>
    <w:p>
      <w:r>
        <w:rPr>
          <w:b/>
        </w:rPr>
        <w:t xml:space="preserve">1. </w:t>
      </w:r>
      <w:r>
        <w:t>не является публичной компанией, акции которой находятся в свободном обращении или торгуются на организованных торгах</w:t>
      </w:r>
    </w:p>
    <w:p>
      <w:r>
        <w:rPr>
          <w:b/>
        </w:rPr>
        <w:t xml:space="preserve">1. </w:t>
      </w:r>
      <w:r>
        <w:t>обладает правом (лицензией) на пользование недрами на территории Российской Федерации или владеет объектами трансграничной газотранспортной инфраструктуры на территории Российской Федерации</w:t>
      </w:r>
    </w:p>
    <w:p>
      <w:r>
        <w:rPr>
          <w:b/>
        </w:rPr>
        <w:t xml:space="preserve">1. </w:t>
      </w:r>
      <w:r>
        <w:t>имеют не более пятидесяти участников (акционеров)</w:t>
      </w:r>
    </w:p>
    <w:p>
      <w:r>
        <w:rPr>
          <w:b/>
        </w:rPr>
        <w:t xml:space="preserve">1. </w:t>
      </w:r>
      <w:r>
        <w:t>не являются публичными обществами, акции которых находятся в свободном обращении или торгуются на организованных торгах</w:t>
      </w:r>
    </w:p>
    <w:p>
      <w:r>
        <w:rPr>
          <w:b/>
        </w:rPr>
        <w:t xml:space="preserve">1. </w:t>
      </w:r>
      <w:r>
        <w:t>обладают правом (лицензией) на пользование недрами на территории Российской Федерации или владеют объектами трансграничной газотранспортной инфраструктуры на территории Российской Федерации</w:t>
      </w:r>
    </w:p>
    <w:p>
      <w:r>
        <w:rPr>
          <w:b/>
        </w:rPr>
        <w:t>Статья 6</w:t>
      </w:r>
    </w:p>
    <w:p>
      <w:r>
        <w:rPr>
          <w:b/>
        </w:rPr>
        <w:t xml:space="preserve">1. </w:t>
      </w:r>
      <w:r>
        <w:t>Филиал (представительство) указанного в пункте 1 части 1 статьи 5 настоящего Федерального закона иностранного юридического лица, связанного с иностранными государствами, которые совершают в отношении Российской Федерации, российских юридических и физических лиц недружественные действия, по решению арбитражного суда может быть преобразован в хозяйственное общество с передачей такому обществу объектов гражданских прав, прав и обязанностей иностранного лица, связанных с ведением его деятельности на территории Российской Федерации, в соответствии со статьей 12 настоящего Федерального закона</w:t>
      </w:r>
    </w:p>
    <w:p>
      <w:r>
        <w:rPr>
          <w:b/>
        </w:rPr>
        <w:t xml:space="preserve">2. </w:t>
      </w:r>
      <w:r>
        <w:t>О наличии связи иностранного юридического лица с иностранными государствами, указанными в части 1 настоящей статьи, для целей настоящей статьи и статей 5, 7 - 18 настоящего Федерального закона может свидетельствовать, в частности, то обстоятельство, что местом регистрации такого иностранного юридического лица, местом преимущественного ведения им хозяйственной деятельности или местом преимущественного извлечения им прибыли являются указанные государства либо что в состав участников (акционеров) такого иностранного юридического лица входят лица, связанные с указанными государствами и в совокупности владеющие не менее 25 процентами долей в уставном капитале (голосующих акций)</w:t>
      </w:r>
    </w:p>
    <w:p>
      <w:r>
        <w:rPr>
          <w:b/>
        </w:rPr>
        <w:t xml:space="preserve">3. </w:t>
      </w:r>
      <w:r>
        <w:t>Решение о преобразовании филиала (представительства) иностранного юридического лица в хозяйственное общество может быть принято арбитражным судом при наличии одного из следующих оснований</w:t>
      </w:r>
    </w:p>
    <w:p>
      <w:r>
        <w:rPr>
          <w:b/>
        </w:rPr>
        <w:t xml:space="preserve">4. </w:t>
      </w:r>
      <w:r>
        <w:t>О наличии оснований, предусмотренных частью 3 настоящей статьи, может свидетельствовать, в частности, то обстоятельство, что в период после 24 февраля 2022 года иностранное юридическое лицо и (или) его участники (акционеры), связанные с иностранными государствами, которые совершают в отношении Российской Федерации, российских юридических и физических лиц недружественные действия, осуществили одно из следующих действий (допустили бездействие) в отсутствие для этого очевидных экономических причин (оснований)</w:t>
      </w:r>
    </w:p>
    <w:p>
      <w:r>
        <w:rPr>
          <w:b/>
        </w:rPr>
        <w:t xml:space="preserve">3. </w:t>
      </w:r>
      <w:r>
        <w:t>отказ (уклонение) иностранного юридического лица от использования по целевому назначению принадлежащего ему имущества и (или) от управления принадлежащим ему имуществом в случае, если соответствующие действия (бездействие) привели или могут привести к полному или частичному прекращению деятельности филиала (представительства)</w:t>
      </w:r>
    </w:p>
    <w:p>
      <w:r>
        <w:rPr>
          <w:b/>
        </w:rPr>
        <w:t xml:space="preserve">3. </w:t>
      </w:r>
      <w:r>
        <w:t>фактическое прекращение управления деятельностью филиала (представительства) иностранного юридического лица. Управление деятельностью филиала (представительства) считается прекращенным в том числе в случае, если руководитель филиала (представительства) в период после 24 февраля 2022 года покинул территорию Российской Федерации или фактически прекратил исполнение своих обязанностей и осуществление полномочий</w:t>
      </w:r>
    </w:p>
    <w:p>
      <w:r>
        <w:rPr>
          <w:b/>
        </w:rPr>
        <w:t xml:space="preserve">3. </w:t>
      </w:r>
      <w:r>
        <w:t>принятие решения о ликвидации (упразднении) филиала (представительства)</w:t>
      </w:r>
    </w:p>
    <w:p>
      <w:r>
        <w:rPr>
          <w:b/>
        </w:rPr>
        <w:t xml:space="preserve">3. </w:t>
      </w:r>
      <w:r>
        <w:t>совершение иностранным юридическим лицом иных действий (бездействие), которые могут привести к прекращению или существенному затруднению деятельности филиала (представительства) иностранного юридического лица по непрерывному и рациональному пользованию недрами или объектами трансграничной газотранспортной инфраструктуры на территории Российской Федерации, включая ограничение рынков сбыта добываемого сырья или неосуществление его поставки, в том числе для использования на территории Российской Федерации</w:t>
      </w:r>
    </w:p>
    <w:p>
      <w:r>
        <w:rPr>
          <w:b/>
        </w:rPr>
        <w:t xml:space="preserve">4. </w:t>
      </w:r>
      <w:r>
        <w:t>публично заявили о прекращении и (или) приостановлении деятельности на территории Российской Федерации и допустили действия (бездействие), связанные с таким заявлением, включая неосуществление прав участника (акционера) иностранного юридического лица</w:t>
      </w:r>
    </w:p>
    <w:p>
      <w:r>
        <w:rPr>
          <w:b/>
        </w:rPr>
        <w:t xml:space="preserve">4. </w:t>
      </w:r>
      <w:r>
        <w:t>расторгли договоры, имеющие существенное значение для осуществления деятельности по пользованию недрами на территории Российской Федерации или объектами трансграничной газотранспортной инфраструктуры на территории Российской Федерации, или предприняли действия, свидетельствующие о намерении досрочно прекратить такие договоры или прекратить исполнение своих обязательств по таким договорам</w:t>
      </w:r>
    </w:p>
    <w:p>
      <w:r>
        <w:rPr>
          <w:b/>
        </w:rPr>
        <w:t xml:space="preserve">4. </w:t>
      </w:r>
      <w:r>
        <w:t>со ссылкой на затруднения в исполнении договоров, имеющих существенное значение для осуществления деятельности по пользованию недрами на территории Российской Федерации или объектами трансграничной газотранспортной инфраструктуры на территории Российской Федерации, или невозможность (постоянную или временную) исполнения таких договоров уведомили о приостановлении исполнения таких договоров, если есть основания полагать, что это связано с ограничениями, введенными иностранными государствами или международными организациями, указанными в статье 5 настоящего Федерального закона</w:t>
      </w:r>
    </w:p>
    <w:p>
      <w:r>
        <w:rPr>
          <w:b/>
        </w:rPr>
        <w:t xml:space="preserve">4. </w:t>
      </w:r>
      <w:r>
        <w:t>направили уведомления более одной трети работников филиала (представительства) иностранного юридического лица о сокращении численности (штата) работников филиала (представительства)</w:t>
      </w:r>
    </w:p>
    <w:p>
      <w:r>
        <w:rPr>
          <w:b/>
        </w:rPr>
        <w:t xml:space="preserve">4. </w:t>
      </w:r>
      <w:r>
        <w:t>допустили действия (бездействие), направленные на соблюдение ограничительных мер, введенных иностранными государствами или международными организациями, указанными в статье 5 настоящего Федерального закона, и (или) допустили ненадлежащее исполнение своих обязанностей, в том числе вытекающих из корпоративных и (или) иных аналогичных договоров, и (или) своими действиями (бездействием) делают невозможной деятельность иностранного юридического лица либо его филиала (представительства) в Российской Федерации или существенно ее затрудняют, и (или) сообщили другим участникам (акционерам) иностранного юридического лица о возможном совершении ими соответствующих действий (бездействия) в будущем</w:t>
      </w:r>
    </w:p>
    <w:p>
      <w:r>
        <w:rPr>
          <w:b/>
        </w:rPr>
        <w:t>Статья 7</w:t>
      </w:r>
    </w:p>
    <w:p>
      <w:r>
        <w:rPr>
          <w:b/>
        </w:rPr>
        <w:t xml:space="preserve">1. </w:t>
      </w:r>
      <w:r>
        <w:t>Филиал (представительство) указанного в пункте 1 части 1 статьи 5 настоящего Федерального закона иностранного юридического лица преобразуется в самостоятельное юридическое лицо в форме общества с ограниченной ответственностью на основании решения арбитражного суда по заявлению участников (акционеров) иностранного юридического лица, в совокупности владеющих не менее 25 процентами долей в уставном капитале (акций) указанного иностранного юридического лица, при условии, что каждый такой участник (акционер) соответствует одному из следующих условий</w:t>
      </w:r>
    </w:p>
    <w:p>
      <w:r>
        <w:rPr>
          <w:b/>
        </w:rPr>
        <w:t xml:space="preserve">2. </w:t>
      </w:r>
      <w:r>
        <w:t>Филиал (представительство) указанного в пункте 1 части 1 статьи 5 настоящего Федерального закона иностранного юридического лица может быть преобразован в самостоятельное юридическое лицо в форме общества с ограниченной ответственностью на основании решения арбитражного суда также по заявлению единоличного исполнительного органа такого иностранного юридического лица либо последнего назначенного директора (руководителя) филиала (представительства) такого иностранного юридического лица</w:t>
      </w:r>
    </w:p>
    <w:p>
      <w:r>
        <w:rPr>
          <w:b/>
        </w:rPr>
        <w:t xml:space="preserve">3. </w:t>
      </w:r>
      <w:r>
        <w:t>При наличии у иностранного лица более одного филиала (представительства) на территории Российской Федерации такие филиалы (представительства) могут быть преобразованы в одно хозяйственное общество</w:t>
      </w:r>
    </w:p>
    <w:p>
      <w:r>
        <w:rPr>
          <w:b/>
        </w:rPr>
        <w:t xml:space="preserve">1. </w:t>
      </w:r>
      <w:r>
        <w:t>является гражданином Российской Федерации</w:t>
      </w:r>
    </w:p>
    <w:p>
      <w:r>
        <w:rPr>
          <w:b/>
        </w:rPr>
        <w:t xml:space="preserve">1. </w:t>
      </w:r>
      <w:r>
        <w:t>является российским юридическим лицом, контролирующими лицами которого либо лицами, распоряжающимися в совокупности прямо или косвенно не менее чем 25 процентами голосов в высшем органе управления которого, не являются иностранные лица (в том числе несколько лиц, не аффилированных друг с другом), которые связаны с иностранным государством, совершающим в отношении Российской Федерации, российских юридических и физических лиц недружественные действия (в том числе если такое иностранное лицо имеет гражданство этого государства, местом регистрации такого иностранного лица, местом преимущественного ведения им хозяйственной деятельности или местом преимущественного извлечения им прибыли от деятельности является это государство)</w:t>
      </w:r>
    </w:p>
    <w:p>
      <w:r>
        <w:rPr>
          <w:b/>
        </w:rPr>
        <w:t xml:space="preserve">1. </w:t>
      </w:r>
      <w:r>
        <w:t>является юридическим лицом, находящимся под контролем российского юридического лица, право прямо или косвенно распоряжаться не менее чем 25 процентами голосов в высшем органе управления которого принадлежит Российской Федерации, субъекту Российской Федерации или гражданину Российской Федерации</w:t>
      </w:r>
    </w:p>
    <w:p>
      <w:r>
        <w:rPr>
          <w:b/>
        </w:rPr>
        <w:t>Статья 8</w:t>
      </w:r>
    </w:p>
    <w:p>
      <w:r>
        <w:rPr>
          <w:b/>
        </w:rPr>
        <w:t xml:space="preserve">1. </w:t>
      </w:r>
      <w:r>
        <w:t>Дела о преобразовании филиала (представительства) иностранного юридического лица в хозяйственное общество рассматривает Арбитражный суд Московской области</w:t>
      </w:r>
    </w:p>
    <w:p>
      <w:r>
        <w:rPr>
          <w:b/>
        </w:rPr>
        <w:t xml:space="preserve">2. </w:t>
      </w:r>
      <w:r>
        <w:t>Дело о преобразовании филиала (представительства) иностранного юридического лица в хозяйственное общество рассматривается арбитражным судом по правилам, предусмотренным Арбитражным процессуальным кодексом Российской Федерации, с особенностями, установленными настоящей статьей и статьями 5 - 7, 9 - 13 настоящего Федерального закона</w:t>
      </w:r>
    </w:p>
    <w:p>
      <w:r>
        <w:rPr>
          <w:b/>
        </w:rPr>
        <w:t xml:space="preserve">3. </w:t>
      </w:r>
      <w:r>
        <w:t>Правом на обращение в арбитражный суд с заявлением о преобразовании филиала (представительства) иностранного юридического лица в хозяйственное общество обладают лица, указанные в частях 1 и 2 статьи 7 настоящего Федерального закона</w:t>
      </w:r>
    </w:p>
    <w:p>
      <w:r>
        <w:rPr>
          <w:b/>
        </w:rPr>
        <w:t xml:space="preserve">4. </w:t>
      </w:r>
      <w:r>
        <w:t>Заявление о преобразовании филиала (представительства) иностранного юридического лица в хозяйственное общество подается в арбитражный суд на бумажном носителе или в электронном виде, в том числе в форме электронного документа. Заявление, подаваемое в электронном виде, содержащее заявление о принятии обеспечительных мер, должно быть подписано усиленной квалифицированной электронной подписью</w:t>
      </w:r>
    </w:p>
    <w:p>
      <w:r>
        <w:rPr>
          <w:b/>
        </w:rPr>
        <w:t xml:space="preserve">5. </w:t>
      </w:r>
      <w:r>
        <w:t>В заявлении о преобразовании филиала (представительства) иностранного юридического лица в хозяйственное общество должны быть указаны</w:t>
      </w:r>
    </w:p>
    <w:p>
      <w:r>
        <w:rPr>
          <w:b/>
        </w:rPr>
        <w:t xml:space="preserve">6. </w:t>
      </w:r>
      <w:r>
        <w:t>К заявлению о преобразовании филиала (представительства) иностранного юридического лица в хозяйственное общество могут быть приложены имеющиеся у заявителя ходатайства, а также заявление о принятии обеспечительных мер</w:t>
      </w:r>
    </w:p>
    <w:p>
      <w:r>
        <w:rPr>
          <w:b/>
        </w:rPr>
        <w:t xml:space="preserve">7. </w:t>
      </w:r>
      <w:r>
        <w:t>К заявлению о преобразовании филиала (представительства) иностранного юридического лица в хозяйственное общество должны быть приложены имеющийся у заявителя документ, подтверждающий полномочия лица на осуществление действий, имеющиеся у заявителя данные о составе подлежащих передаче хозяйственному обществу прав и обязанностей, вытекающих из деятельности филиала (представительства) такого иностранного юридического лица на территории Российской Федерации (в том числе о правах и об обязанностях по любым соглашениям, стороной которых являлось такое иностранное юридическое лицо и которые связаны с ведением деятельности на территории Российской Федерации), данные о составе подлежащих передаче хозяйственному обществу объектов гражданских прав, использовавшихся в связи с деятельностью такого иностранного юридического лица на территории Российской Федерации, а также данные о подлежащих передаче хозяйственному обществу иных обязательствах иностранного юридического лица (в соответствии с частью 9 статьи 12 настоящего Федерального закона)</w:t>
      </w:r>
    </w:p>
    <w:p>
      <w:r>
        <w:rPr>
          <w:b/>
        </w:rPr>
        <w:t xml:space="preserve">8. </w:t>
      </w:r>
      <w:r>
        <w:t>Лицами, участвующими в деле о преобразовании филиала (представительства) иностранного юридического лица в хозяйственное общество, являются заявитель и иностранное юридическое лицо. К участию в деле могут быть привлечены участники (акционеры) иностранного юридического лица, его кредиторы, а также залогодержатели долей в уставном капитале (акций) иностранного юридического лица</w:t>
      </w:r>
    </w:p>
    <w:p>
      <w:r>
        <w:rPr>
          <w:b/>
        </w:rPr>
        <w:t xml:space="preserve">9. </w:t>
      </w:r>
      <w:r>
        <w:t>Указанные в части 8 настоящей статьи лица пользуются процессуальными правами и несут процессуальные обязанности, предусмотренные Арбитражным процессуальным кодексом Российской Федерации, настоящей статьей и статьями 5 - 7, 9 - 18 настоящего Федерального закона</w:t>
      </w:r>
    </w:p>
    <w:p>
      <w:r>
        <w:rPr>
          <w:b/>
        </w:rPr>
        <w:t xml:space="preserve">10. </w:t>
      </w:r>
      <w:r>
        <w:t>При обращении в арбитражный суд в соответствии с настоящей статьей заявитель уплачивает государственную пошлину в размере, предусмотренном подпунктом 3 пункта 1 статьи 33319 Налогового кодекса Российской Федерации</w:t>
      </w:r>
    </w:p>
    <w:p>
      <w:r>
        <w:rPr>
          <w:b/>
        </w:rPr>
        <w:t xml:space="preserve">11. </w:t>
      </w:r>
      <w:r>
        <w:t>Заявитель направляет иностранному юридическому лицу по последнему известному заявителю адресу (в том числе по адресу электронной почты) иностранного юридического лица уведомление о подаче заявления о преобразовании филиала (представительства) такого иностранного юридического лица в соответствии с настоящим Федеральным законом. Указанное уведомление считается доставленным, хотя бы адресат по этому адресу более не находится или не принимает сообщения</w:t>
      </w:r>
    </w:p>
    <w:p>
      <w:r>
        <w:rPr>
          <w:b/>
        </w:rPr>
        <w:t xml:space="preserve">5. </w:t>
      </w:r>
      <w:r>
        <w:t>наименование арбитражного суда, в который подается заявление</w:t>
      </w:r>
    </w:p>
    <w:p>
      <w:r>
        <w:rPr>
          <w:b/>
        </w:rPr>
        <w:t xml:space="preserve">5. </w:t>
      </w:r>
      <w:r>
        <w:t>сведения о заявителе: для организации - полное наименование, организационно-правовая форма, адрес электронной почты (при наличии), почтовый адрес, основной государственный регистрационный номер, идентификационный номер налогоплательщика; для гражданина - фамилия, имя, отчество (при наличии), место жительства, дата и место рождения и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серия и номер водительского удостоверения, серия и номер свидетельства о регистрации транспортного средства), номера телефонов, адреса электронной почты заявителя, а также сведения о доле в уставном капитале (количестве акций) иностранного юридического лица, принадлежащих заявителю, либо сведения о статусе заявителя (единоличный исполнительный орган иностранного юридического лица либо последний назначенный директор (руководитель) филиала (представительства) такого иностранного юридического лица)</w:t>
      </w:r>
    </w:p>
    <w:p>
      <w:r>
        <w:rPr>
          <w:b/>
        </w:rPr>
        <w:t xml:space="preserve">5. </w:t>
      </w:r>
      <w:r>
        <w:t>сведения об иностранном юридическом лице: наименование, регистрационные данные и адрес</w:t>
      </w:r>
    </w:p>
    <w:p>
      <w:r>
        <w:rPr>
          <w:b/>
        </w:rPr>
        <w:t xml:space="preserve">5. </w:t>
      </w:r>
      <w:r>
        <w:t>сведения о филиале (представительстве) иностранного юридического лица на территории Российской Федерации: наименование и адрес филиала (представительства), а также его идентификационный номер налогоплательщика</w:t>
      </w:r>
    </w:p>
    <w:p>
      <w:r>
        <w:rPr>
          <w:b/>
        </w:rPr>
        <w:t xml:space="preserve">5. </w:t>
      </w:r>
      <w:r>
        <w:t>обстоятельства, на которых основано требование о преобразовании филиала (представительства) иностранного юридического лица в хозяйственное общество, и доказательства, подтверждающие эти обстоятельства</w:t>
      </w:r>
    </w:p>
    <w:p>
      <w:r>
        <w:rPr>
          <w:b/>
        </w:rPr>
        <w:t xml:space="preserve">5. </w:t>
      </w:r>
      <w:r>
        <w:t>перечень прилагаемых к заявлению документов, в том числе документ, подтверждающий направление уведомления, указанного в части 11 настоящей статьи</w:t>
      </w:r>
    </w:p>
    <w:p>
      <w:r>
        <w:rPr>
          <w:b/>
        </w:rPr>
        <w:t>Статья 9</w:t>
      </w:r>
    </w:p>
    <w:p>
      <w:r>
        <w:rPr>
          <w:b/>
        </w:rPr>
        <w:t xml:space="preserve">1. </w:t>
      </w:r>
      <w:r>
        <w:t>Арбитражный суд принимает заявление о преобразовании филиала (представительства) иностранного юридического лица в хозяйственное общество, поданное с соблюдением требований, предусмотренных статьей 5 настоящего Федерального закона. Вопрос о принятии заявления о преобразовании филиала (представительства) к производству решается арбитражным судом в день поступления заявления</w:t>
      </w:r>
    </w:p>
    <w:p>
      <w:r>
        <w:rPr>
          <w:b/>
        </w:rPr>
        <w:t xml:space="preserve">2. </w:t>
      </w:r>
      <w:r>
        <w:t>О принятии заявления о преобразовании филиала (представительства) иностранного юридического лица в хозяйственное общество арбитражный суд выносит определение. В определении о принятии заявления указываются наименование иностранного юридического лица, данные филиала (представительства) иностранного юридического лица (наименование, адрес и идентификационный номер налогоплательщика), а также дата рассмотрения обоснованности заявления о преобразовании филиала (представительства) иностранного юридического лица в хозяйственное общество. Если к заявлению приложены не все необходимые документы (информация), указанное заявление принимается арбитражным судом к производству и недостающие документы (информация) истребуются при подготовке дела к судебному разбирательству, за исключением случая, если к заявлению не приложены документы (информация) о наличии у заявителя статуса участника (акционера) иностранного юридического лица (часть 2 статьи 13 настоящего Федерального закона), либо статуса единоличного исполнительного органа иностранного юридического лица, либо статуса последнего назначенного директора (руководителя) филиала (представительства) такого иностранного юридического лица (в указанном случае арбитражный суд оставляет заявление без движения)</w:t>
      </w:r>
    </w:p>
    <w:p>
      <w:r>
        <w:rPr>
          <w:b/>
        </w:rPr>
        <w:t>Статья 10</w:t>
      </w:r>
    </w:p>
    <w:p>
      <w:r>
        <w:rPr>
          <w:b/>
        </w:rPr>
        <w:t xml:space="preserve">1. </w:t>
      </w:r>
      <w:r>
        <w:t>Арбитражный суд по заявлению, поданному лицом, участвующим в деле, может принять срочные временные меры в целях сохранения деятельности филиала (представительства) иностранного юридического лица, направленные на предотвращение причинения ущерба гражданам Российской Федерации, организациям, обществу и Российской Федерации</w:t>
      </w:r>
    </w:p>
    <w:p>
      <w:r>
        <w:rPr>
          <w:b/>
        </w:rPr>
        <w:t xml:space="preserve">2. </w:t>
      </w:r>
      <w:r>
        <w:t>Обеспечительные меры могут быть приняты арбитражным судом одновременно с принятием к производству заявления о преобразовании филиала (представительства) иностранного юридического лица в хозяйственное общество, а также на любой стадии рассмотрения данной категории дел</w:t>
      </w:r>
    </w:p>
    <w:p>
      <w:r>
        <w:rPr>
          <w:b/>
        </w:rPr>
        <w:t xml:space="preserve">3. </w:t>
      </w:r>
      <w:r>
        <w:t>Обеспечительными мерами могут быть</w:t>
      </w:r>
    </w:p>
    <w:p>
      <w:r>
        <w:rPr>
          <w:b/>
        </w:rPr>
        <w:t xml:space="preserve">4. </w:t>
      </w:r>
      <w:r>
        <w:t>Арбитражным судом могут быть приняты иные обеспечительные меры, а также одновременно может быть принято несколько обеспечительных мер</w:t>
      </w:r>
    </w:p>
    <w:p>
      <w:r>
        <w:rPr>
          <w:b/>
        </w:rPr>
        <w:t xml:space="preserve">5. </w:t>
      </w:r>
      <w:r>
        <w:t>Заявление о принятии обеспечительных мер подается в арбитражный суд на бумажном носителе или в электронном виде, в том числе в форме электронного документа. Заявление о принятии обеспечительных мер, подаваемое в электронном виде, должно быть подписано усиленной квалифицированной электронной подписью</w:t>
      </w:r>
    </w:p>
    <w:p>
      <w:r>
        <w:rPr>
          <w:b/>
        </w:rPr>
        <w:t xml:space="preserve">6. </w:t>
      </w:r>
      <w:r>
        <w:t>В заявлении о принятии обеспечительных мер должны быть указаны</w:t>
      </w:r>
    </w:p>
    <w:p>
      <w:r>
        <w:rPr>
          <w:b/>
        </w:rPr>
        <w:t xml:space="preserve">7. </w:t>
      </w:r>
      <w:r>
        <w:t>В заявлении о принятии обеспечительных мер могут быть также указаны иные сведения, в том числе известные заявителю номера телефонов, факсов, адреса электронной почты лиц, участвующих в деле</w:t>
      </w:r>
    </w:p>
    <w:p>
      <w:r>
        <w:rPr>
          <w:b/>
        </w:rPr>
        <w:t xml:space="preserve">8. </w:t>
      </w:r>
      <w:r>
        <w:t>Заявление о принятии обеспечительных мер подписывается заявителем или его представителем. К заявлению, подписанному представителем, прилагается доверенность или иной подтверждающий полномочия на его подписание документ</w:t>
      </w:r>
    </w:p>
    <w:p>
      <w:r>
        <w:rPr>
          <w:b/>
        </w:rPr>
        <w:t xml:space="preserve">9. </w:t>
      </w:r>
      <w:r>
        <w:t>Заявление о принятии обеспечительных мер государственной пошлиной не оплачивается</w:t>
      </w:r>
    </w:p>
    <w:p>
      <w:r>
        <w:rPr>
          <w:b/>
        </w:rPr>
        <w:t xml:space="preserve">10. </w:t>
      </w:r>
      <w:r>
        <w:t>Рассмотрение заявления о принятии обеспечительных мер арбитражным судом, в производстве которого находится дело, осуществляется судьей единолично не позднее следующего дня после дня поступления заявления в арбитражный суд без извещения лиц, участвующих в деле</w:t>
      </w:r>
    </w:p>
    <w:p>
      <w:r>
        <w:rPr>
          <w:b/>
        </w:rPr>
        <w:t xml:space="preserve">11. </w:t>
      </w:r>
      <w:r>
        <w:t>Арбитражный суд оставляет заявление о принятии обеспечительных мер без движения по правилам статьи 128 Арбитражного процессуального кодекса Российской Федерации, если оно не соответствует требованиям, предусмотренным настоящей статьей, о чем незамедлительно сообщает лицу, подавшему заявление. После устранения нарушений, указанных арбитражным судом, заявление о принятии обеспечительных мер рассматривается арбитражным судом незамедлительно</w:t>
      </w:r>
    </w:p>
    <w:p>
      <w:r>
        <w:rPr>
          <w:b/>
        </w:rPr>
        <w:t xml:space="preserve">12. </w:t>
      </w:r>
      <w:r>
        <w:t>В удовлетворении заявления о принятии обеспечительных мер может быть отказано, если такие меры не соответствуют предусмотренным настоящей статьей целям принятия обеспечительных мер</w:t>
      </w:r>
    </w:p>
    <w:p>
      <w:r>
        <w:rPr>
          <w:b/>
        </w:rPr>
        <w:t xml:space="preserve">13. </w:t>
      </w:r>
      <w:r>
        <w:t>По результатам рассмотрения заявления о принятии обеспечительных мер арбитражный суд выносит определение о принятии обеспечительных мер или об отказе в принятии обеспечительных мер. Правила статьи 94 Арбитражного процессуального кодекса Российской Федерации о встречном обеспечении заявителем возмещения возможных для ответчика убытков при рассмотрении арбитражным судом заявления о принятии обеспечительных мер по правилам настоящей статьи не применяются</w:t>
      </w:r>
    </w:p>
    <w:p>
      <w:r>
        <w:rPr>
          <w:b/>
        </w:rPr>
        <w:t xml:space="preserve">14. </w:t>
      </w:r>
      <w:r>
        <w:t>Определение о принятии обеспечительных мер подлежит немедленному исполнению и может быть обжаловано в порядке, предусмотренном Арбитражным процессуальным кодексом Российской Федерации. Обжалование указанного определения не приостанавливает его исполнение</w:t>
      </w:r>
    </w:p>
    <w:p>
      <w:r>
        <w:rPr>
          <w:b/>
        </w:rPr>
        <w:t xml:space="preserve">15. </w:t>
      </w:r>
      <w:r>
        <w:t>Копии определения о принятии обеспечительных мер не позднее следующего дня после дня его вынесения направляются лицам, участвующим в деле, другим лицам, на которых арбитражным судом возложены обязанности по исполнению обеспечительных мер, а также в зависимости от вида принятых мер в государственные органы, органы, осуществляющие государственную регистрацию имущества или прав на него, кредитные организации при наличии сведений о них, иным лицам, которым надлежит осуществить действия, связанные с обеспечительными мерами</w:t>
      </w:r>
    </w:p>
    <w:p>
      <w:r>
        <w:rPr>
          <w:b/>
        </w:rPr>
        <w:t xml:space="preserve">16. </w:t>
      </w:r>
      <w:r>
        <w:t>Определение об отказе в принятии обеспечительных мер может быть обжаловано в порядке, предусмотренном Арбитражным процессуальным кодексом Российской Федерации</w:t>
      </w:r>
    </w:p>
    <w:p>
      <w:r>
        <w:rPr>
          <w:b/>
        </w:rPr>
        <w:t xml:space="preserve">17. </w:t>
      </w:r>
      <w:r>
        <w:t>Ходатайство о принятии обеспечительных мер, изложенное в заявлении о преобразовании филиала (представительства) иностранного юридического лица в хозяйственное общество, рассматривается арбитражным судом в порядке, предусмотренном настоящей статьей, и отдельно от других содержащихся в этом заявлении ходатайств и требований</w:t>
      </w:r>
    </w:p>
    <w:p>
      <w:r>
        <w:rPr>
          <w:b/>
        </w:rPr>
        <w:t xml:space="preserve">18. </w:t>
      </w:r>
      <w:r>
        <w:t>Обеспечительные меры действуют до даты вступления в законную силу решения арбитражного суда об отказе в удовлетворении заявления о преобразовании филиала (представительства) иностранного юридического лица в хозяйственное общество или вступления в законную силу определения о прекращении производства по делу либо до даты отмены обеспечительных мер арбитражным судом</w:t>
      </w:r>
    </w:p>
    <w:p>
      <w:r>
        <w:rPr>
          <w:b/>
        </w:rPr>
        <w:t xml:space="preserve">19. </w:t>
      </w:r>
      <w:r>
        <w:t>По ходатайству лица, участвующего в деле, допускается замена одной обеспечительной меры другой в порядке, предусмотренном Арбитражным процессуальным кодексом Российской Федерации</w:t>
      </w:r>
    </w:p>
    <w:p>
      <w:r>
        <w:rPr>
          <w:b/>
        </w:rPr>
        <w:t xml:space="preserve">20. </w:t>
      </w:r>
      <w:r>
        <w:t>Обеспечительные меры могут быть отменены арбитражным судом, рассматривающим дело, по ходатайству лица, участвующего в деле, если отпали основания для их применения. Вопрос об отмене обеспечительных мер может быть разрешен одновременно с принятием арбитражным судом решения о преобразовании филиала (представительства) иностранного юридического лица в хозяйственное общество либо в порядке, установленном частью 21 настоящей статьи</w:t>
      </w:r>
    </w:p>
    <w:p>
      <w:r>
        <w:rPr>
          <w:b/>
        </w:rPr>
        <w:t xml:space="preserve">21. </w:t>
      </w:r>
      <w:r>
        <w:t>Вопрос об отмене обеспечительных мер разрешается в судебном заседании в течение пяти рабочих дней со дня поступления соответствующего ходатайства в арбитражный суд. По результатам рассмотрения ходатайства об отмене обеспечительных мер выносится определение. Копии определения направляются лицам, участвующим в деле, не позднее следующего дня после дня его вынесения. Копии определения об отмене обеспечительных мер в зависимости от вида принятых мер направляются также в государственные органы, органы, осуществляющие государственную регистрацию имущества или прав на него, кредитные организации при наличии сведений о них, иным лицам, которым надлежит осуществить действия, связанные с обеспечительными мерами</w:t>
      </w:r>
    </w:p>
    <w:p>
      <w:r>
        <w:rPr>
          <w:b/>
        </w:rPr>
        <w:t xml:space="preserve">22. </w:t>
      </w:r>
      <w:r>
        <w:t>Определения арбитражного суда об отмене обеспечительных мер и об отказе в отмене обеспечительных мер могут быть обжалованы в порядке, предусмотренном Арбитражным процессуальным кодексом Российской Федерации</w:t>
      </w:r>
    </w:p>
    <w:p>
      <w:r>
        <w:rPr>
          <w:b/>
        </w:rPr>
        <w:t xml:space="preserve">23. </w:t>
      </w:r>
      <w:r>
        <w:t>Отказ в отмене обеспечительных мер не препятствует повторному обращению с таким же ходатайством при появлении новых обстоятельств, обосновывающих необходимость отмены обеспечительных мер</w:t>
      </w:r>
    </w:p>
    <w:p>
      <w:r>
        <w:rPr>
          <w:b/>
        </w:rPr>
        <w:t xml:space="preserve">3. </w:t>
      </w:r>
      <w:r>
        <w:t>запрещение филиалу (представительству) иностранного юридического лица и (или) иностранному юридическому лицу совершать сделки, связанные с приобретением, отчуждением или возможностью отчуждения прямо либо косвенно имущества, стоимость которого составляет более 1 процента балансовой стоимости активов иностранного юридического лица по данным бухгалтерской отчетности по состоянию на последнюю отчетную дату, предшествующую дате принятия обеспечительных мер (за исключением реализации имущества, являющегося готовой продукцией (работами, услугами), производимой или реализуемой филиалом (представительством) в процессе обычной хозяйственной деятельности, приобретения сырья, уплаты обязательных платежей, эксплуатационных платежей, совершения иных сделок в пределах обычной хозяйственной деятельности филиала (представительства)</w:t>
      </w:r>
    </w:p>
    <w:p>
      <w:r>
        <w:rPr>
          <w:b/>
        </w:rPr>
        <w:t xml:space="preserve">3. </w:t>
      </w:r>
      <w:r>
        <w:t>запрещение филиалу (представительству) иностранного юридического лица и (или) иностранному юридическому лицу увольнять работников филиала (представительства) по инициативе работодателя</w:t>
      </w:r>
    </w:p>
    <w:p>
      <w:r>
        <w:rPr>
          <w:b/>
        </w:rPr>
        <w:t xml:space="preserve">3. </w:t>
      </w:r>
      <w:r>
        <w:t>запрещение филиалу (представительству) иностранного юридического лица и (или) иностранному юридическому лицу расторгать договоры, заключенные иностранным юридическим лицом, имеющие существенное значение для осуществления деятельности филиала (представительства), приостанавливать исполнение таких договоров без очевидных экономических причин и (или) изменять такие договоры в случае, если изменения существенно ухудшают положение филиала (представительства)</w:t>
      </w:r>
    </w:p>
    <w:p>
      <w:r>
        <w:rPr>
          <w:b/>
        </w:rPr>
        <w:t xml:space="preserve">3. </w:t>
      </w:r>
      <w:r>
        <w:t>запрещение филиалу (представительству) иностранного юридического лица и (или) иностранному юридическому лицу, их органам и другим лицам совершать определенные действия, направленные на прекращение деятельности филиала (представительства) иностранного юридического лица</w:t>
      </w:r>
    </w:p>
    <w:p>
      <w:r>
        <w:rPr>
          <w:b/>
        </w:rPr>
        <w:t xml:space="preserve">3. </w:t>
      </w:r>
      <w:r>
        <w:t>возложение на иностранное юридическое лицо, его участников (акционеров) и других лиц обязанности совершать определенные действия, направленные на предотвращение причинения значительного ущерба деятельности филиала (представительства) иностранного юридического лица на территории Российской Федерации, значительного ущерба другим лицам, или обязанности воздержаться от совершения определенных действий, если такие действия направлены на причинение значительного ущерба иностранному юридическому лицу в связи с деятельностью его филиала (представительства) на территории Российской Федерации и (или) его участника (акционера)</w:t>
      </w:r>
    </w:p>
    <w:p>
      <w:r>
        <w:rPr>
          <w:b/>
        </w:rPr>
        <w:t xml:space="preserve">3. </w:t>
      </w:r>
      <w:r>
        <w:t>наложение ареста на денежные средства (в том числе денежные средства, которые будут поступать на банковский счет) или иное имущество, принадлежащие иностранному юридическому лицу</w:t>
      </w:r>
    </w:p>
    <w:p>
      <w:r>
        <w:rPr>
          <w:b/>
        </w:rPr>
        <w:t xml:space="preserve">6. </w:t>
      </w:r>
      <w:r>
        <w:t>наименование арбитражного суда, в который подается заявление</w:t>
      </w:r>
    </w:p>
    <w:p>
      <w:r>
        <w:rPr>
          <w:b/>
        </w:rPr>
        <w:t xml:space="preserve">6. </w:t>
      </w:r>
      <w:r>
        <w:t>наименования иностранного юридического лица и его филиала (представительства), их адреса</w:t>
      </w:r>
    </w:p>
    <w:p>
      <w:r>
        <w:rPr>
          <w:b/>
        </w:rPr>
        <w:t xml:space="preserve">6. </w:t>
      </w:r>
      <w:r>
        <w:t>обоснование причины обращения с заявлением о принятии обеспечительных мер</w:t>
      </w:r>
    </w:p>
    <w:p>
      <w:r>
        <w:rPr>
          <w:b/>
        </w:rPr>
        <w:t xml:space="preserve">6. </w:t>
      </w:r>
      <w:r>
        <w:t>обеспечительная мера, которую просит принять заявитель</w:t>
      </w:r>
    </w:p>
    <w:p>
      <w:r>
        <w:rPr>
          <w:b/>
        </w:rPr>
        <w:t xml:space="preserve">6. </w:t>
      </w:r>
      <w:r>
        <w:t>перечень прилагаемых к заявлению документов</w:t>
      </w:r>
    </w:p>
    <w:p>
      <w:r>
        <w:rPr>
          <w:b/>
        </w:rPr>
        <w:t>Статья 11</w:t>
      </w:r>
    </w:p>
    <w:p>
      <w:r>
        <w:rPr>
          <w:b/>
        </w:rPr>
        <w:t xml:space="preserve">1. </w:t>
      </w:r>
      <w:r>
        <w:t>Заявление о преобразовании филиала (представительства) иностранного юридического лица в хозяйственное общество подлежит рассмотрению арбитражным судом в течение одного месяца со дня принятия указанного заявления арбитражным судом без проведения предварительного судебного заседания</w:t>
      </w:r>
    </w:p>
    <w:p>
      <w:r>
        <w:rPr>
          <w:b/>
        </w:rPr>
        <w:t xml:space="preserve">2. </w:t>
      </w:r>
      <w:r>
        <w:t>До даты судебного заседания по рассмотрению обоснованности заявления о преобразовании филиала (представительства) иностранного юридического лица в хозяйственное общество иностранное юридическое лицо или его филиал (представительство) вправе направить в арбитражный суд и заявителю отзыв на такое заявление. К отзыву, направляемому в арбитражный суд, должны быть приложены доказательства отправки заявителю копии отзыва, а при наличии возражений против удовлетворения заявления также доказательства, обосновывающие отсутствие или устранение оснований для преобразования филиала (представительства) иностранного юридического лица в хозяйственное общество</w:t>
      </w:r>
    </w:p>
    <w:p>
      <w:r>
        <w:rPr>
          <w:b/>
        </w:rPr>
        <w:t xml:space="preserve">3. </w:t>
      </w:r>
      <w:r>
        <w:t>Неявка лиц, надлежащим образом извещенных о времени и месте судебного заседания, или непредставление отзыва на заявление о преобразовании филиала (представительства) иностранного юридического лица в хозяйственное общество не препятствует рассмотрению указанного заявления</w:t>
      </w:r>
    </w:p>
    <w:p>
      <w:r>
        <w:rPr>
          <w:b/>
        </w:rPr>
        <w:t xml:space="preserve">4. </w:t>
      </w:r>
      <w:r>
        <w:t>О времени и месте судебного заседания арбитражный суд извещает лиц, участвующих в деле, в порядке, предусмотренном частью 3 статьи 121 Арбитражного процессуального кодекса Российской Федерации. Иностранное юридическое лицо, а также его участники (акционеры), которые имеют постоянное местонахождение (место жительства) за пределами территории Российской Федерации и (или) местонахождение которых (данные для уведомления) неизвестно арбитражному суду, считаются извещенными путем размещения сведений о судебном разбирательстве на официальном сайте арбитражного суда, принявшего к производству заявление о преобразовании филиала (представительства), в информационно-телекоммуникационной сети "Интернет"</w:t>
      </w:r>
    </w:p>
    <w:p>
      <w:r>
        <w:rPr>
          <w:b/>
        </w:rPr>
        <w:t xml:space="preserve">5. </w:t>
      </w:r>
      <w:r>
        <w:t>При рассмотрении заявления арбитражный суд проверяет наличие установленных статьей 6 настоящего Федерального закона оснований для преобразования филиала (представительства) иностранного юридического лица в хозяйственное общество</w:t>
      </w:r>
    </w:p>
    <w:p>
      <w:r>
        <w:rPr>
          <w:b/>
        </w:rPr>
        <w:t xml:space="preserve">6. </w:t>
      </w:r>
      <w:r>
        <w:t>По результатам рассмотрения обоснованности заявления о преобразовании филиала (представительства) иностранного юридического лица в хозяйственное общество арбитражный суд принимает решение об удовлетворении заявления и о преобразовании филиала (представительства) иностранного юридического лица в хозяйственное общество либо об отказе в удовлетворении заявления</w:t>
      </w:r>
    </w:p>
    <w:p>
      <w:r>
        <w:rPr>
          <w:b/>
        </w:rPr>
        <w:t xml:space="preserve">7. </w:t>
      </w:r>
      <w:r>
        <w:t>До даты принятия арбитражным судом решения о преобразовании филиала (представительства) иностранного юридического лица в хозяйственное общество иностранное юридическое лицо вправе обратиться в арбитражный суд с ходатайством о прекращении производства по делу и обязательством возобновить и (или) продолжить деятельность иностранного юридического лица на территории Российской Федерации. При поступлении такого ходатайства арбитражный суд вправе отказать в преобразовании филиала (представительства) иностранного юридического лица в хозяйственное общество, если будут представлены убедительные доказательства совершения действий (в том числе подготовительных), направленных на устранение обстоятельств, послуживших основанием для подачи заявления о преобразовании филиала (представительства) иностранного юридического лица в хозяйственное общество</w:t>
      </w:r>
    </w:p>
    <w:p>
      <w:r>
        <w:rPr>
          <w:b/>
        </w:rPr>
        <w:t xml:space="preserve">8. </w:t>
      </w:r>
      <w:r>
        <w:t>Судебный акт арбитражного суда о преобразовании филиала (представительства) иностранного юридического лица в хозяйственное общество является основанием для регистрации вновь образованного хозяйственного общества регистрирующим органом. Копия указанного судебного акта подлежит представлению в регистрирующий орган лицом, указанным в таком судебном акте в качестве первого единоличного исполнительного органа хозяйственного общества, для внесения в единый государственный реестр юридических лиц записи о регистрации вновь созданного хозяйственного общества</w:t>
      </w:r>
    </w:p>
    <w:p>
      <w:r>
        <w:rPr>
          <w:b/>
        </w:rPr>
        <w:t>Статья 12</w:t>
      </w:r>
    </w:p>
    <w:p>
      <w:r>
        <w:rPr>
          <w:b/>
        </w:rPr>
        <w:t xml:space="preserve">1. </w:t>
      </w:r>
      <w:r>
        <w:t>Внесение в единый государственный реестр юридических лиц записи о регистрации вновь созданного хозяйственного общества осуществляется регистрирующим органом в порядке, установленном законодательством о государственной регистрации юридических лиц, на основании судебного акта о преобразовании филиала (представительства) иностранного юридического лица в хозяйственное общество</w:t>
      </w:r>
    </w:p>
    <w:p>
      <w:r>
        <w:rPr>
          <w:b/>
        </w:rPr>
        <w:t xml:space="preserve">2. </w:t>
      </w:r>
      <w:r>
        <w:t>Размер уставного капитала хозяйственного общества определяется решением арбитражного суда в размере минимального уставного капитала для общества с ограниченной ответственностью, установленного законодательством Российской Федерации. Арбитражный суд по ходатайству заявителя может установить размер уставного капитала в большей сумме</w:t>
      </w:r>
    </w:p>
    <w:p>
      <w:r>
        <w:rPr>
          <w:b/>
        </w:rPr>
        <w:t xml:space="preserve">3. </w:t>
      </w:r>
      <w:r>
        <w:t>Содержание устава хозяйственного общества, созданного в результате преобразования филиала (представительства) иностранного юридического лица, определяется арбитражным судом с учетом возможности выбора типового устава, на основании которого могут действовать общества с ограниченной ответственностью, утвержденного уполномоченным государственным органом, мнения лиц, участвующих в рассмотрении дела, и возможностью учета положений устава иностранного юридического лица, не противоречащих законодательству Российской Федерации</w:t>
      </w:r>
    </w:p>
    <w:p>
      <w:r>
        <w:rPr>
          <w:b/>
        </w:rPr>
        <w:t xml:space="preserve">4. </w:t>
      </w:r>
      <w:r>
        <w:t>Местом нахождения хозяйственного общества, созданного в результате преобразования филиала (представительства) иностранного юридического лица, является место регистрации (постановки на налоговый учет) филиала (представительства) в Российской Федерации. В случае создания хозяйственного общества путем преобразования нескольких филиалов (представительств) иностранного юридического лица арбитражный суд с учетом мнения лиц, участвующих в деле, а также при условии отсутствия возражений со стороны заявителя определяет в своем решении место нахождения хозяйственного общества как место регистрации одного из таких филиалов (представительств) иностранного юридического лица</w:t>
      </w:r>
    </w:p>
    <w:p>
      <w:r>
        <w:rPr>
          <w:b/>
        </w:rPr>
        <w:t xml:space="preserve">5. </w:t>
      </w:r>
      <w:r>
        <w:t>В решении арбитражного суда о преобразовании филиала (представительства) иностранного юридического лица в хозяйственное общество в качестве первого единоличного исполнительного органа хозяйственного общества подлежит указанию действующий (либо последний назначенный) директор (руководитель) соответствующего филиала (представительства) при отсутствии его возражений. В случае создания хозяйственного общества путем преобразования нескольких филиалов (представительств) иностранного юридического лица арбитражный суд с учетом мнения лиц, участвующих в деле, а также при условии отсутствия возражений со стороны заявителя указывает в своем решении в качестве первого единоличного исполнительного органа хозяйственного общества одного из действующих (последних назначенных) директоров (руководителей) таких филиалов (представительств)</w:t>
      </w:r>
    </w:p>
    <w:p>
      <w:r>
        <w:rPr>
          <w:b/>
        </w:rPr>
        <w:t xml:space="preserve">6. </w:t>
      </w:r>
      <w:r>
        <w:t>В случае, если руководитель филиала (представительства) иностранного юридического лица в период после 24 февраля 2022 года покинул территорию Российской Федерации или фактически прекратил исполнение своих обязанностей и осуществление полномочий либо не согласен с назначением его единоличным исполнительным органом хозяйственного общества, арбитражный суд с учетом мнения лиц, участвующих в деле, а также при условии отсутствия возражений со стороны заявителя определяет в своем решении о преобразовании филиала (представительства) иностранного юридического лица в хозяйственное общество в качестве первого единоличного исполнительного органа хозяйственного общества иное лицо, предоставившее заявление о готовности исполнять функции единоличного исполнительного органа такого хозяйственного общества</w:t>
      </w:r>
    </w:p>
    <w:p>
      <w:r>
        <w:rPr>
          <w:b/>
        </w:rPr>
        <w:t xml:space="preserve">7. </w:t>
      </w:r>
      <w:r>
        <w:t>Участники хозяйственного общества, созданного в результате преобразования филиала (представительства) иностранного юридического лица, вправе досрочно прекратить полномочия единоличного исполнительного органа и назначить новый единоличный исполнительный орган в соответствии с уставом соответствующего хозяйственного общества в любое время после государственной регистрации вновь созданного хозяйственного общества</w:t>
      </w:r>
    </w:p>
    <w:p>
      <w:r>
        <w:rPr>
          <w:b/>
        </w:rPr>
        <w:t xml:space="preserve">8. </w:t>
      </w:r>
      <w:r>
        <w:t>Созыв первого общего собрания участников хозяйственного общества, созданного при преобразовании филиала (представительства) иностранного юридического лица, осуществляется его единоличным исполнительным органом или любым из участников хозяйственного общества, владеющим более 10 процентами долей в уставном капитале общества</w:t>
      </w:r>
    </w:p>
    <w:p>
      <w:r>
        <w:rPr>
          <w:b/>
        </w:rPr>
        <w:t xml:space="preserve">9. </w:t>
      </w:r>
      <w:r>
        <w:t>Права и обязанности, вытекающие из деятельности филиала (представительства) иностранного юридического лица в Российской Федерации, в том числе права и обязанности по любым соглашениям, стороной которых являлось иностранное юридическое лицо и которые связаны с ведением деятельности на территории Российской Федерации, а также права на объекты гражданских прав, использовавшиеся в связи с деятельностью на территории Российской Федерации (с сохранением установленных в отношении имущества (имущественных прав) залогов и иных обременений), переходят к вновь образованному хозяйственному обществу в порядке универсального правопреемства, включая права</w:t>
      </w:r>
    </w:p>
    <w:p>
      <w:r>
        <w:rPr>
          <w:b/>
        </w:rPr>
        <w:t xml:space="preserve">10. </w:t>
      </w:r>
      <w:r>
        <w:t>Обязательства иностранного юридического лица перед кредитором, являющимся российской кредитной организацией либо российским хозяйственным обществом, имеющим стратегическое значение для обеспечения обороны страны и безопасности государства, переходят от иностранного юридического лица к вновь образованному хозяйственному обществу только при условии, если такой кредитор не направил заявление об отказе от включения его прав требования в состав обязательств хозяйственного общества в соответствии с частью 15 настоящей статьи</w:t>
      </w:r>
    </w:p>
    <w:p>
      <w:r>
        <w:rPr>
          <w:b/>
        </w:rPr>
        <w:t xml:space="preserve">11. </w:t>
      </w:r>
      <w:r>
        <w:t>В случае, если стоимость имущества (иных объектов гражданских прав) и сумма обязательств, переходящих к хозяйственному обществу при преобразовании филиала (представительства) иностранного юридического лица, явно не соразмерны с общей стоимостью имущества (иных объектов гражданских прав) и суммой обязательств такого иностранного юридического лица, арбитражный суд вправе своим решением установить, что к такому хозяйственному обществу переходят отдельные (указанные в решении арбитражного суда) обязательства иностранного юридического лица в дополнение к обязательствам иностранного юридического лица, переходящим к хозяйственному обществу в силу положений частей 9 и 15 настоящей статьи</w:t>
      </w:r>
    </w:p>
    <w:p>
      <w:r>
        <w:rPr>
          <w:b/>
        </w:rPr>
        <w:t xml:space="preserve">12. </w:t>
      </w:r>
      <w:r>
        <w:t>Судебный акт арбитражного суда о преобразовании филиала (представительства) иностранного юридического лица в хозяйственное общество является основанием для регистрации прав такого хозяйственного общества (включая право собственности на недвижимое имущество и иные права) в отношении имущества иностранного юридического лица, расположенного на территории Российской Федерации и (или) связанного с ведением деятельности на территории Российской Федерации (с сохранением установленных в отношении такого имущества залогов и иных обременений). На основании судебного акта о преобразовании филиала (представительства) иностранного юридического лица в хозяйственное общество федеральный орган исполнительной власти по интеллектуальной собственности и федеральный орган исполнительной власти по селекционным достижениям вносят в государственные реестры, в которых осуществляется государственная регистрация результатов интеллектуальной деятельности или средств индивидуализации, записи о переходе к хозяйственному обществу, созданному при преобразовании филиала (представительства) иностранного юридического лица, исключительного права, лицензий и иных прав (обременений) в отношении объектов интеллектуальной собственности, перешедших от иностранного юридического лица в порядке универсального правопреемства (с сохранением установленных в отношении таких объектов интеллектуальной собственности лицензий, залогов и иных обременений)</w:t>
      </w:r>
    </w:p>
    <w:p>
      <w:r>
        <w:rPr>
          <w:b/>
        </w:rPr>
        <w:t xml:space="preserve">13. </w:t>
      </w:r>
      <w:r>
        <w:t>В течение одного месяца с даты государственной регистрации хозяйственного общества, созданного при преобразовании филиала (представительства) иностранного юридического лица, такое хозяйственное общество направляет уведомления о переходе к хозяйственному обществу обязательств иностранного юридического лица, связанных с ведением деятельности на территории Российской Федерации, в адрес известных хозяйственному обществу кредиторов по данным обязательствам</w:t>
      </w:r>
    </w:p>
    <w:p>
      <w:r>
        <w:rPr>
          <w:b/>
        </w:rPr>
        <w:t xml:space="preserve">14. </w:t>
      </w:r>
      <w:r>
        <w:t>Любые споры о переходе к хозяйственному обществу указанных в части 9 настоящей статьи прав и обязанностей иностранного юридического лица, а также прав на объекты гражданских прав иностранного юридического лица при преобразовании филиала (представительства) иностранного юридического лица подлежат рассмотрению в Арбитражном суде Московской области</w:t>
      </w:r>
    </w:p>
    <w:p>
      <w:r>
        <w:rPr>
          <w:b/>
        </w:rPr>
        <w:t xml:space="preserve">15. </w:t>
      </w:r>
      <w:r>
        <w:t>Требования кредиторов иностранного юридического лица, являющихся российскими кредитными организациями либо российскими хозяйственными обществами, имеющими стратегическое значение для обеспечения обороны страны и безопасности государства, подлежат включению в состав обязательств хозяйственного общества, созданного при преобразовании филиала (представительства) иностранного юридического лица, вне зависимости от связи указанных требований с деятельностью иностранного юридического лица на территории Российской Федерации, если указанные кредиторы не направили хозяйственному обществу заявление об отказе от включения их прав требования в состав обязательств хозяйственного общества в течение двух месяцев с момента получения ими уведомления от хозяйственного общества о переходе данных обязательств в связи с преобразованием филиала (представительства) иностранного юридического лица (часть 13 настоящей статьи). В случае направления указанными кредиторами хозяйственному обществу заявления об отказе от включения их прав требования в состав обязательств хозяйственного общества права требования указанных кредиторов к иностранному юридическому лицу сохраняются без изменения при преобразовании его филиала (представительства) в хозяйственное общество. В случае предъявления указанными кредиторами требований об исполнении обязательств к иностранному юридическому лицу после получения ими уведомления от хозяйственного общества о переходе обязательств в связи с преобразованием филиала (представительства) указанные кредиторы считаются направившими заявления об отказе от включения их прав требования в состав обязательств хозяйственного общества, созданного при преобразовании филиала (представительства) иностранного юридического лица</w:t>
      </w:r>
    </w:p>
    <w:p>
      <w:r>
        <w:rPr>
          <w:b/>
        </w:rPr>
        <w:t xml:space="preserve">16. </w:t>
      </w:r>
      <w:r>
        <w:t>В случае преобразования филиала (представительства) иностранного юридического лица в хозяйственное общество в соответствии с настоящей статьей и со статьями 5 - 11 и 13 настоящего Федерального закона лицензии (в том числе лицензия на пользование недрами) и иная разрешительная документация, которая ранее использовалась при ведении хозяйственной деятельности иностранного юридического лица и (или) его филиала (представительства) на территории Российской Федерации, переходят к вновь образованному хозяйственному обществу в порядке правопреемства и подлежат обязательному переоформлению на вновь образованное хозяйственное общество в порядке и сроки, которые предусмотрены законодательством Российской Федерации, но не позднее чем по истечении двенадцати месяцев со дня преобразования филиала (представительства) иностранного юридического лица в хозяйственное общество</w:t>
      </w:r>
    </w:p>
    <w:p>
      <w:r>
        <w:rPr>
          <w:b/>
        </w:rPr>
        <w:t xml:space="preserve">17. </w:t>
      </w:r>
      <w:r>
        <w:t>До момента обязательного переоформления лицензий и иной разрешительной документации вновь созданное хозяйственное общество имеет право осуществлять ведение деятельности на основании разрешительной документации и лицензий, предоставленных ранее иностранному юридическому лицу и (или) его филиалу (представительству)</w:t>
      </w:r>
    </w:p>
    <w:p>
      <w:r>
        <w:rPr>
          <w:b/>
        </w:rPr>
        <w:t xml:space="preserve">18. </w:t>
      </w:r>
      <w:r>
        <w:t>При преобразовании филиала (представительства) иностранного юридического лица в хозяйственное общество положения статьи 306 и главы 60 Гражданского кодекса Российской Федерации не применяются</w:t>
      </w:r>
    </w:p>
    <w:p>
      <w:r>
        <w:rPr>
          <w:b/>
        </w:rPr>
        <w:t xml:space="preserve">9. </w:t>
      </w:r>
      <w:r>
        <w:t>на расположенное на территории Российской Федерации недвижимое имущество иностранного юридического лица, а также на недвижимое имущество иностранного юридического лица, права на которое зарегистрированы в Российской Федерации</w:t>
      </w:r>
    </w:p>
    <w:p>
      <w:r>
        <w:rPr>
          <w:b/>
        </w:rPr>
        <w:t xml:space="preserve">9. </w:t>
      </w:r>
      <w:r>
        <w:t>на движимые вещи иностранного юридического лица, находящиеся на территории Российской Федерации</w:t>
      </w:r>
    </w:p>
    <w:p>
      <w:r>
        <w:rPr>
          <w:b/>
        </w:rPr>
        <w:t xml:space="preserve">9. </w:t>
      </w:r>
      <w:r>
        <w:t>на денежные средства на счетах филиала (представительства) иностранного юридического лица, а также на денежные средства на счетах иностранного юридического лица в российских кредитных организациях</w:t>
      </w:r>
    </w:p>
    <w:p>
      <w:r>
        <w:rPr>
          <w:b/>
        </w:rPr>
        <w:t xml:space="preserve">9. </w:t>
      </w:r>
      <w:r>
        <w:t>на принадлежавшие иностранному юридическому лицу акции, доли (паи) в уставном (складочном) капитале российских организаций и иные права участия в таких организациях</w:t>
      </w:r>
    </w:p>
    <w:p>
      <w:r>
        <w:rPr>
          <w:b/>
        </w:rPr>
        <w:t xml:space="preserve">9. </w:t>
      </w:r>
      <w:r>
        <w:t>на результаты интеллектуальной деятельности и приравненные к ним средства индивидуализации юридических лиц, товаров, работ, услуг и предприятий (интеллектуальную собственность), принадлежащие иностранному юридическому лицу, права на которые зарегистрированы в Российской Федерации либо которые были созданы или использовались в связи с деятельностью на территории Российской Федерации</w:t>
      </w:r>
    </w:p>
    <w:p>
      <w:r>
        <w:rPr>
          <w:b/>
        </w:rPr>
        <w:t xml:space="preserve">9. </w:t>
      </w:r>
      <w:r>
        <w:t>на иное имущество и имущественные права иностранного юридического лица, права на которые зарегистрированы (отражены в реестрах учета прав на соответствующие виды имущества) в Российской Федерации, включая ценные бумаги и иные финансовые инструменты</w:t>
      </w:r>
    </w:p>
    <w:p>
      <w:r>
        <w:rPr>
          <w:b/>
        </w:rPr>
        <w:t xml:space="preserve">9. </w:t>
      </w:r>
      <w:r>
        <w:t>на иное имущество иностранного юридического лица, использовавшееся в связи с его деятельностью на территории Российской Федерации</w:t>
      </w:r>
    </w:p>
    <w:p>
      <w:r>
        <w:rPr>
          <w:b/>
        </w:rPr>
        <w:t>Статья 13</w:t>
      </w:r>
    </w:p>
    <w:p>
      <w:r>
        <w:rPr>
          <w:b/>
        </w:rPr>
        <w:t xml:space="preserve">1. </w:t>
      </w:r>
      <w:r>
        <w:t>Участниками вновь созданного хозяйственного общества являются указанные в решении арбитражного суда о преобразовании филиала (представительства) иностранного юридического лица участники (акционеры) иностранного юридического лица, состав которых определяется по состоянию на дату принятия арбитражным судом заявления о преобразовании филиала (представительства), с сохранением доли участия (в процентном выражении) аналогично участию соответствующих лиц в уставном капитале иностранного юридического лица</w:t>
      </w:r>
    </w:p>
    <w:p>
      <w:r>
        <w:rPr>
          <w:b/>
        </w:rPr>
        <w:t xml:space="preserve">2. </w:t>
      </w:r>
      <w:r>
        <w:t>При определении состава участников вновь созданного хозяйственного общества арбитражный суд руководствуется представленными в арбитражный суд доказательствами состава участников (акционеров) иностранного юридического лица, включая выписки из реестров участников (акционеров) или иные аналогичные официальные документы, датированные не ранее шести месяцев с даты подачи заявления в арбитражный суд, представленные в арбитражный суд заявителем. Участники (акционеры) иностранного юридического лица также вправе самостоятельно представлять в арбитражный суд доказательства своих прав на доли в уставном капитале (акции) иностранного юридического лица</w:t>
      </w:r>
    </w:p>
    <w:p>
      <w:r>
        <w:rPr>
          <w:b/>
        </w:rPr>
        <w:t xml:space="preserve">3. </w:t>
      </w:r>
      <w:r>
        <w:t>В решении арбитражного суда о преобразовании филиала (представительства) иностранного юридического лица указываются участники хозяйственного общества, в отношении которых были представлены надлежащие доказательства наличия у них долей в уставном капитале (акций) иностранного юридического лица на дату принятия арбитражным судом заявления о преобразовании филиала (представительства)</w:t>
      </w:r>
    </w:p>
    <w:p>
      <w:r>
        <w:rPr>
          <w:b/>
        </w:rPr>
        <w:t xml:space="preserve">4. </w:t>
      </w:r>
      <w:r>
        <w:t>Оставшиеся нераспределенными доли в уставном капитале хозяйственного общества с числом участников более двух, владельцы которых не могут быть установлены арбитражным судом при принятии решения о преобразовании филиала (представительства) иностранного юридического лица, признаются принадлежащими вновь созданному хозяйственному обществу. Указанные доли в уставном капитале хозяйственного общества не предоставляют права голоса, не учитываются при определении результатов голосования на общем собрании участников хозяйственного общества, при распределении прибыли хозяйственного общества; указанные доли в уставном капитале хозяйственного общества учитываются при определении кворума общего собрания участников хозяйственного общества, как если бы их владелец присутствовал на таком собрании. К указанным долям в уставном капитале хозяйственного общества не применяются положения статей 23 и 24 Федерального закона от 8 февраля 1998 года № 14-ФЗ "Об обществах с ограниченной ответственностью". Указанные доли в уставном капитале хозяйственного общества не подлежат отчуждению или обременению, кроме как в порядке, установленном настоящей статьей</w:t>
      </w:r>
    </w:p>
    <w:p>
      <w:r>
        <w:rPr>
          <w:b/>
        </w:rPr>
        <w:t xml:space="preserve">5. </w:t>
      </w:r>
      <w:r>
        <w:t>В течение одного года с даты вступления в силу судебного акта арбитражного суда о преобразовании филиала (представительства) иностранного юридического лица в хозяйственное общество заинтересованные лица вправе обратиться в Арбитражный суд Московской области с заявлением о распределении им долей в уставном капитале хозяйственного общества, созданного путем преобразования филиала (представительства) иностранного юридического лица. При этом заявитель обязан представить надлежащие доказательства наличия у него прав на доли в уставном капитале иностранного юридического лица на дату принятия арбитражным судом заявления о преобразовании филиала (представительства) иностранного юридического лица. К участию в деле должны быть привлечены хозяйственное общество и его участники</w:t>
      </w:r>
    </w:p>
    <w:p>
      <w:r>
        <w:rPr>
          <w:b/>
        </w:rPr>
        <w:t xml:space="preserve">6. </w:t>
      </w:r>
      <w:r>
        <w:t>В течение одного года с даты вступления в силу судебного акта о преобразовании филиала (представительства) иностранного юридического лица в хозяйственное общество общее собрание участников хозяйственного общества, созданного путем преобразования филиала (представительства) иностранного юридического лица, не вправе принимать решение о его реорганизации или ликвидации</w:t>
      </w:r>
    </w:p>
    <w:p>
      <w:r>
        <w:rPr>
          <w:b/>
        </w:rPr>
        <w:t xml:space="preserve">7. </w:t>
      </w:r>
      <w:r>
        <w:t>В случае принятия арбитражным судом решения об удовлетворении требования заинтересованного лица о распределении ему долей в уставном капитале хозяйственного общества заявитель направляет копию указанного решения арбитражного суда хозяйственному обществу, а также заявление в государственный орган, осуществляющий государственную регистрацию юридических лиц, с приложением судебного акта (решения арбитражного суда о распределении долей в уставном капитале хозяйственного общества), который является основанием для внесения изменений в единый государственный реестр юридических лиц в связи с переходом указанной в решении арбитражного суда доли в уставном капитале хозяйственного общества к заявителю</w:t>
      </w:r>
    </w:p>
    <w:p>
      <w:r>
        <w:rPr>
          <w:b/>
        </w:rPr>
        <w:t xml:space="preserve">8. </w:t>
      </w:r>
      <w:r>
        <w:t>Не распределенные в течение одного года с даты вступления в силу судебного акта о преобразовании филиала (представительства) иностранного юридического лица в хозяйственное общество доли в уставном капитале хозяйственного общества должны быть погашены, и размер уставного капитала хозяйственного общества должен быть уменьшен на величину номинальной стоимости указанных долей</w:t>
      </w:r>
    </w:p>
    <w:p>
      <w:r>
        <w:rPr>
          <w:b/>
        </w:rPr>
        <w:t xml:space="preserve">9. </w:t>
      </w:r>
      <w:r>
        <w:t>В случае, если иностранный инвестор или иностранные инвесторы (включая несколько не аффилированных друг с другом лиц), связанные с иностранными государствами, которые совершают в отношении Российской Федерации, российских юридических и (или) физических лиц недружественные действия, в результате распределения долей в уставном капитале хозяйственного общества при преобразовании филиала (представительства) иностранного юридического лица приобретают не менее 25 процентов долей в уставном капитале хозяйственного общества, по заявлению участника (участников) хозяйственного общества, владеющего (владеющих) в совокупности не менее 25 процентами долей в уставном капитале соответствующего хозяйственного общества, или единоличного исполнительного органа хозяйственного общества одновременно с распределением долей в уставном капитале такого хозяйственного общества арбитражным судом может быть принято решение о приостановлении прав иностранных инвесторов, вытекающих из их участия в указанном хозяйственном обществе, по основаниям, установленным частями 1, 3, 4 и 5 статьи 14 настоящего Федерального закона. В указанном случае арбитражным судом могут быть приняты меры, указанные в статье 18 настоящего Федерального закона</w:t>
      </w:r>
    </w:p>
    <w:p>
      <w:r>
        <w:rPr>
          <w:b/>
        </w:rPr>
        <w:t>Статья 14</w:t>
      </w:r>
    </w:p>
    <w:p>
      <w:r>
        <w:rPr>
          <w:b/>
        </w:rPr>
        <w:t xml:space="preserve">1. </w:t>
      </w:r>
      <w:r>
        <w:t>В случае, если иностранный инвестор или иностранные инвесторы (включая несколько не аффилированных друг с другом лиц), связанные с иностранными государствами, которые совершают в отношении Российской Федерации, российских юридических и (или) физических лиц недружественные действия, распоряжаются в совокупности прямо или косвенно не менее чем 25 процентами долей в уставном капитале (голосующих акций) или не менее чем 25 процентами голосов в высшем органе управления значимого хозяйственного общества или имеют иную возможность осуществления предоставленного долями в уставном капитале (акциями) значимого хозяйственного общества права голоса на основании корпоративных договоров или по иным основаниям либо возможность фактически прекратить или существенно затруднить деятельность значимого хозяйственного общества, при наличии указанных в настоящей статье оснований арбитражным судом по заявлению указанных в части 3 настоящей статьи лиц может быть принято решение о приостановлении прав, вытекающих из участия указанных иностранных инвесторов в значимом хозяйственном обществе</w:t>
      </w:r>
    </w:p>
    <w:p>
      <w:r>
        <w:rPr>
          <w:b/>
        </w:rPr>
        <w:t xml:space="preserve">2. </w:t>
      </w:r>
      <w:r>
        <w:t>О наличии связи иностранного инвестора с иностранными государствами, указанными в части 1 настоящей статьи, может свидетельствовать, в частности, то обстоятельство, что такое иностранное лицо имеет гражданство хотя бы одного из этих государств, местом регистрации такого иностранного лица,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w:t>
      </w:r>
    </w:p>
    <w:p>
      <w:r>
        <w:rPr>
          <w:b/>
        </w:rPr>
        <w:t xml:space="preserve">3. </w:t>
      </w:r>
      <w:r>
        <w:t>С заявлением о приостановлении прав иностранных инвесторов, связанных с их участием в значимом хозяйственном обществе, в соответствии с настоящим Федеральным законом в арбитражный суд может обратиться любое из следующих лиц</w:t>
      </w:r>
    </w:p>
    <w:p>
      <w:r>
        <w:rPr>
          <w:b/>
        </w:rPr>
        <w:t xml:space="preserve">4. </w:t>
      </w:r>
      <w:r>
        <w:t>В качестве основания для принятия решения о приостановлении прав иностранного инвестора, вытекающих из участия в значимом хозяйственном обществе, может служить любое из следующих оснований</w:t>
      </w:r>
    </w:p>
    <w:p>
      <w:r>
        <w:rPr>
          <w:b/>
        </w:rPr>
        <w:t xml:space="preserve">5. </w:t>
      </w:r>
      <w:r>
        <w:t>О наличии оснований, предусмотренных частью 4 настоящей статьи, может свидетельствовать, в частности, то обстоятельство, что в период после 24 февраля 2022 года иностранный инвестор либо органы управления значимого хозяйственного общества, назначенные (избранные) полностью или в любой части по предложению иностранного инвестора, совершили одно из следующих действий (допустили бездействие) в отсутствие для этого очевидных экономических причин (оснований)</w:t>
      </w:r>
    </w:p>
    <w:p>
      <w:r>
        <w:rPr>
          <w:b/>
        </w:rPr>
        <w:t xml:space="preserve">6. </w:t>
      </w:r>
      <w:r>
        <w:t>Действия (бездействие), указанные в частях 4 и 5 настоящей статьи, могут являться основанием для принятия решения о приостановлении прав иностранного инвестора, вытекающих из участия в значимом хозяйственном обществе, если они совершены иностранным инвестором в период с 24 февраля 2022 года по 31 декабря 2024 года и прямо обусловлены принятием ограничительных мер в отношении граждан Российской Федерации, российских юридических лиц либо совершены без явного повода и (или) в отсутствие очевидных экономических причин (оснований). (В редакции федеральных законов от 19.12.2022 № 519-ФЗ, от 25.12.2023 № 625-ФЗ)</w:t>
      </w:r>
    </w:p>
    <w:p>
      <w:r>
        <w:rPr>
          <w:b/>
        </w:rPr>
        <w:t xml:space="preserve">3. </w:t>
      </w:r>
      <w:r>
        <w:t>участник (акционер) или участники (акционеры), владеющие в совокупности не менее 25 процентами долей в уставном капитале (акций) соответствующего значимого хозяйственного общества</w:t>
      </w:r>
    </w:p>
    <w:p>
      <w:r>
        <w:rPr>
          <w:b/>
        </w:rPr>
        <w:t xml:space="preserve">3. </w:t>
      </w:r>
      <w:r>
        <w:t>член совета директоров (наблюдательного совета) или единоличный исполнительный орган соответствующего значимого хозяйственного общества</w:t>
      </w:r>
    </w:p>
    <w:p>
      <w:r>
        <w:rPr>
          <w:b/>
        </w:rPr>
        <w:t xml:space="preserve">4. </w:t>
      </w:r>
      <w:r>
        <w:t>отказ (уклонение) иностранного инвестора от добросовестного исполнения обязанностей и (или) от осуществления прав участника (акционера) значимого хозяйственного общества (включая управление принадлежащими ему долями в уставном капитале (акциями) значимого хозяйственного общества) в случае, если соответствующие действия (бездействие) привели или могут привести к нарушению бесперебойного функционирования (деятельности) значимого хозяйственного общества</w:t>
      </w:r>
    </w:p>
    <w:p>
      <w:r>
        <w:rPr>
          <w:b/>
        </w:rPr>
        <w:t xml:space="preserve">4. </w:t>
      </w:r>
      <w:r>
        <w:t>совершение иностранным инвестором действий (допущенного бездействия), направленных на создание препятствий для управления значимым хозяйственным обществом или осуществления им обычной хозяйственной деятельности, в том числе фактическое прекращение управления деятельностью такого общества его единоличным исполнительным органом или коллегиальными органами управления, назначенными (избранными) полностью или в любой части по предложению иностранного инвестора</w:t>
      </w:r>
    </w:p>
    <w:p>
      <w:r>
        <w:rPr>
          <w:b/>
        </w:rPr>
        <w:t xml:space="preserve">4. </w:t>
      </w:r>
      <w:r>
        <w:t>совершение иностранным инвестором иных действий (бездействия) (с учетом положений части 5 настоящей статьи), которые могут привести к прекращению или приостановлению деятельности, ликвидации или банкротству значимого хозяйственного общества</w:t>
      </w:r>
    </w:p>
    <w:p>
      <w:r>
        <w:rPr>
          <w:b/>
        </w:rPr>
        <w:t xml:space="preserve">5. </w:t>
      </w:r>
      <w:r>
        <w:t>публично заявили о прекращении деятельности значимого хозяйственного общества или своем участии в нем и допустили действия (бездействие), связанные с таким заявлением, включая неосуществление прав участника (акционера) значимого хозяйственного общества</w:t>
      </w:r>
    </w:p>
    <w:p>
      <w:r>
        <w:rPr>
          <w:b/>
        </w:rPr>
        <w:t xml:space="preserve">5. </w:t>
      </w:r>
      <w:r>
        <w:t>расторгли имеющие существенное значение для осуществления деятельности значимого хозяйственного общества договоры или в отсутствие оснований прекратили или приостановили исполнение своих обязательств по таким договорам</w:t>
      </w:r>
    </w:p>
    <w:p>
      <w:r>
        <w:rPr>
          <w:b/>
        </w:rPr>
        <w:t xml:space="preserve">5. </w:t>
      </w:r>
      <w:r>
        <w:t>уведомили о приостановлении исполнения договоров, имеющих существенное значение для осуществления деятельности по пользованию недрами на территории Российской Федерации или объектами трансграничной газотранспортной инфраструктуры на территории Российской Федерации, если есть основания полагать, что затруднения или невозможность (постоянная или временная) исполнения договоров, обстоятельства непреодолимой силы вызваны ограничениями, введенными иностранными государствами или международными организациями, указанными в статье 5 настоящего Федерального закона</w:t>
      </w:r>
    </w:p>
    <w:p>
      <w:r>
        <w:rPr>
          <w:b/>
        </w:rPr>
        <w:t xml:space="preserve">5. </w:t>
      </w:r>
      <w:r>
        <w:t>направили уведомления более одной трети работников значимого хозяйственного общества о сокращении численности (штата)</w:t>
      </w:r>
    </w:p>
    <w:p>
      <w:r>
        <w:rPr>
          <w:b/>
        </w:rPr>
        <w:t xml:space="preserve">5. </w:t>
      </w:r>
      <w:r>
        <w:t>совершили действия (допустили бездействие), направленные на соблюдение ограничительных мер, введенных иностранными государствами или международными организациями, которые совершают в отношении Российской Федерации, российских юридических и (или) физических лиц недружественные действия, и (или) допустили ненадлежащее исполнение своих обязанностей, в том числе вытекающих из корпоративных и (или) иных аналогичных договоров, и (или) своими действиями (бездействием) делают невозможной деятельность значимого хозяйственного общества или существенно ее затрудняют и (или) ограничивают рынки сбыта добываемого значимым хозяйственным обществом сырья либо не осуществляют его поставки, и (или) сообщили другим участникам (акционерам) значимого хозяйственного общества о возможном допущении указанных действий (бездействия) в будущем</w:t>
      </w:r>
    </w:p>
    <w:p>
      <w:r>
        <w:rPr>
          <w:b/>
        </w:rPr>
        <w:t xml:space="preserve">5. </w:t>
      </w:r>
      <w:r>
        <w:t>предприняли действия, свидетельствующие о намерении досрочно прекратить договоры, действующие между ними (их аффилированными лицами) и значимым хозяйственным обществом и имеющие существенное значение для осуществления деятельности, предусмотренной уставом значимого хозяйственного общества, либо приостановить исполнение своих обязательств по таким договорам, либо заявили о возможности совершения подобных действий в будущем</w:t>
      </w:r>
    </w:p>
    <w:p>
      <w:r>
        <w:rPr>
          <w:b/>
        </w:rPr>
        <w:t>Статья 15</w:t>
      </w:r>
    </w:p>
    <w:p>
      <w:r>
        <w:rPr>
          <w:b/>
        </w:rPr>
        <w:t xml:space="preserve">1. </w:t>
      </w:r>
      <w:r>
        <w:t>Дела о приостановлении осуществления прав иностранных инвесторов, связанных с участием в значимых хозяйственных обществах, рассматривает Арбитражный суд Московской области по правилам, предусмотренным Арбитражным процессуальным кодексом Российской Федерации, с особенностями, установленными настоящей статьей и статьями 14, 16 - 18 настоящего Федерального закона</w:t>
      </w:r>
    </w:p>
    <w:p>
      <w:r>
        <w:rPr>
          <w:b/>
        </w:rPr>
        <w:t xml:space="preserve">2. </w:t>
      </w:r>
      <w:r>
        <w:t>Правом на обращение в арбитражный суд с заявлением о приостановлении осуществления прав иностранного инвестора обладают лица, указанные в части 3 статьи 14 настоящего Федерального закона</w:t>
      </w:r>
    </w:p>
    <w:p>
      <w:r>
        <w:rPr>
          <w:b/>
        </w:rPr>
        <w:t xml:space="preserve">3. </w:t>
      </w:r>
      <w:r>
        <w:t>Заявление о приостановлении осуществления прав иностранного инвестора подается в арбитражный суд на бумажном носителе или в электронном виде, в том числе в форме электронного документа. Заявление, подаваемое в электронном виде, содержащее заявление о принятии обеспечительных мер, должно быть подписано усиленной квалифицированной электронной подписью</w:t>
      </w:r>
    </w:p>
    <w:p>
      <w:r>
        <w:rPr>
          <w:b/>
        </w:rPr>
        <w:t xml:space="preserve">4. </w:t>
      </w:r>
      <w:r>
        <w:t>В заявлении о приостановлении осуществления прав иностранного инвестора должны быть указаны</w:t>
      </w:r>
    </w:p>
    <w:p>
      <w:r>
        <w:rPr>
          <w:b/>
        </w:rPr>
        <w:t xml:space="preserve">5. </w:t>
      </w:r>
      <w:r>
        <w:t>К заявлению о приостановлении осуществления прав иностранного инвестора могут быть приложены имеющиеся у заявителя ходатайства</w:t>
      </w:r>
    </w:p>
    <w:p>
      <w:r>
        <w:rPr>
          <w:b/>
        </w:rPr>
        <w:t xml:space="preserve">6. </w:t>
      </w:r>
      <w:r>
        <w:t>Лицами, участвующими в деле о приостановлении осуществления прав иностранного инвестора, являются заявитель, хозяйственное общество и его участники (акционеры)</w:t>
      </w:r>
    </w:p>
    <w:p>
      <w:r>
        <w:rPr>
          <w:b/>
        </w:rPr>
        <w:t xml:space="preserve">7. </w:t>
      </w:r>
      <w:r>
        <w:t>Указанные в части 6 настоящей статьи лица пользуются процессуальными правами и несут процессуальные обязанности, предусмотренные Арбитражным процессуальным кодексом Российской Федерации и настоящим Федеральным законом</w:t>
      </w:r>
    </w:p>
    <w:p>
      <w:r>
        <w:rPr>
          <w:b/>
        </w:rPr>
        <w:t xml:space="preserve">8. </w:t>
      </w:r>
      <w:r>
        <w:t>При обращении в арбитражный суд в соответствии с настоящей статьей заявитель уплачивает государственную пошлину в размере, предусмотренном подпунктом 3 пункта 1 статьи 33319 Налогового кодекса Российской Федерации</w:t>
      </w:r>
    </w:p>
    <w:p>
      <w:r>
        <w:rPr>
          <w:b/>
        </w:rPr>
        <w:t xml:space="preserve">9. </w:t>
      </w:r>
      <w:r>
        <w:t>Заявитель направляет иностранному инвестору по последнему известному заявителю адресу (в том числе по адресу электронной почты) иностранного инвестора уведомление о подаче заявления о приостановлении осуществления прав иностранного инвестора в соответствии с настоящим Федеральным законом. Указанное уведомление считается доставленным, хотя бы адресат по этому адресу более не находится или не принимает сообщения</w:t>
      </w:r>
    </w:p>
    <w:p>
      <w:r>
        <w:rPr>
          <w:b/>
        </w:rPr>
        <w:t xml:space="preserve">4. </w:t>
      </w:r>
      <w:r>
        <w:t>наименование арбитражного суда, в который подается заявление</w:t>
      </w:r>
    </w:p>
    <w:p>
      <w:r>
        <w:rPr>
          <w:b/>
        </w:rPr>
        <w:t xml:space="preserve">4. </w:t>
      </w:r>
      <w:r>
        <w:t>сведения о заявителе: для организации - полное наименование, организационно-правовая форма, адрес электронной почты (при наличии), почтовый адрес, основной государственный регистрационный номер, идентификационный номер налогоплательщика; для гражданина - фамилия, имя, отчество (при наличии), место жительства, дата и место рождения и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серия и номер водительского удостоверения, серия и номер свидетельства о регистрации транспортного средства), номера телефонов, адреса электронной почты заявителя, а также сведения о количестве долей в уставном капитале (акций) значимого хозяйственного общества, принадлежащих заявителю, либо сведения о статусе заявителя (член совета директоров (наблюдательного совета) или единоличный исполнительный орган соответствующего значимого хозяйственного общества)</w:t>
      </w:r>
    </w:p>
    <w:p>
      <w:r>
        <w:rPr>
          <w:b/>
        </w:rPr>
        <w:t xml:space="preserve">4. </w:t>
      </w:r>
      <w:r>
        <w:t>сведения о значимом хозяйственном обществе: полное наименование, организационно-правовая форма, адрес электронной почты (при наличии), почтовый адрес, основной государственный регистрационный номер, идентификационный номер налогоплательщика</w:t>
      </w:r>
    </w:p>
    <w:p>
      <w:r>
        <w:rPr>
          <w:b/>
        </w:rPr>
        <w:t xml:space="preserve">4. </w:t>
      </w:r>
      <w:r>
        <w:t>обстоятельства, на которых основано требование о приостановлении осуществления прав иностранного инвестора, и доказательства, подтверждающие эти обстоятельства</w:t>
      </w:r>
    </w:p>
    <w:p>
      <w:r>
        <w:rPr>
          <w:b/>
        </w:rPr>
        <w:t xml:space="preserve">4. </w:t>
      </w:r>
      <w:r>
        <w:t>перечень прилагаемых к заявлению документов, в том числе документ, подтверждающий направление уведомления, указанного в части 9 настоящей статьи</w:t>
      </w:r>
    </w:p>
    <w:p>
      <w:r>
        <w:rPr>
          <w:b/>
        </w:rPr>
        <w:t>Статья 16</w:t>
      </w:r>
    </w:p>
    <w:p>
      <w:r>
        <w:rPr>
          <w:b/>
        </w:rPr>
        <w:t xml:space="preserve">1. </w:t>
      </w:r>
      <w:r>
        <w:t>Судья арбитражного суда принимает заявление о приостановлении осуществления прав иностранного инвестора, поданное с соблюдением требований, предусмотренных статьей 15 настоящего Федерального закона. Вопрос о принятии заявления о приостановлении осуществления прав иностранного инвестора к производству решается арбитражным судом в день поступления заявления</w:t>
      </w:r>
    </w:p>
    <w:p>
      <w:r>
        <w:rPr>
          <w:b/>
        </w:rPr>
        <w:t xml:space="preserve">2. </w:t>
      </w:r>
      <w:r>
        <w:t>О принятии заявления о приостановлении осуществления прав иностранного инвестора судья арбитражного суда выносит определение. В определении о принятии заявления указываются наименование и основной государственный регистрационный номер значимого хозяйственного общества, а также дата рассмотрения обоснованности заявления о приостановлении осуществления прав иностранного инвестора. Если к заявлению приложены не все необходимые документы (информация), указанное заявление принимается арбитражным судом к производству и недостающие документы (информация) истребуются при подготовке дела к судебному разбирательству, за исключением случая, если к заявлению не приложены документы (информация) о наличии у заявителя статуса участника (акционера) значимого хозяйственного общества, либо статуса члена совета директоров (наблюдательного совета), либо статуса единоличного исполнительного органа соответствующего значимого хозяйственного общества (в указанном случае арбитражный суд оставляет заявление без движения)</w:t>
      </w:r>
    </w:p>
    <w:p>
      <w:r>
        <w:rPr>
          <w:b/>
        </w:rPr>
        <w:t>Статья 17</w:t>
      </w:r>
    </w:p>
    <w:p>
      <w:r>
        <w:rPr>
          <w:b/>
        </w:rPr>
        <w:t xml:space="preserve">1. </w:t>
      </w:r>
      <w:r>
        <w:t>Заявление о приостановлении осуществления прав иностранного инвестора подлежит рассмотрению арбитражным судом не ранее чем через пять рабочих дней и не позднее чем через один месяц со дня принятия указанного заявления арбитражным судом без проведения предварительного судебного заседания</w:t>
      </w:r>
    </w:p>
    <w:p>
      <w:r>
        <w:rPr>
          <w:b/>
        </w:rPr>
        <w:t xml:space="preserve">2. </w:t>
      </w:r>
      <w:r>
        <w:t>До даты судебного заседания по рассмотрению обоснованности заявления о приостановлении осуществления прав иностранного инвестора участники (акционеры) значимого хозяйственного общества вправе направить в арбитражный суд и заявителю отзыв на такое заявление. К отзыву, направляемому в арбитражный суд, должны быть приложены доказательства отправки заявителю копии отзыва, а при наличии возражений против удовлетворения заявления также доказательства, обосновывающие отсутствие или устранение оснований для приостановления осуществления прав иностранного инвестора</w:t>
      </w:r>
    </w:p>
    <w:p>
      <w:r>
        <w:rPr>
          <w:b/>
        </w:rPr>
        <w:t xml:space="preserve">3. </w:t>
      </w:r>
      <w:r>
        <w:t>Неявка лиц, надлежащим образом извещенных о времени и месте судебного заседания, или непредставление отзыва на заявление о приостановлении осуществления прав иностранного инвестора не препятствует рассмотрению указанного заявления</w:t>
      </w:r>
    </w:p>
    <w:p>
      <w:r>
        <w:rPr>
          <w:b/>
        </w:rPr>
        <w:t xml:space="preserve">4. </w:t>
      </w:r>
      <w:r>
        <w:t>О времени и месте судебного заседания арбитражный суд извещает лиц, участвующих в деле, в порядке, предусмотренном частью 3 статьи 121 Арбитражного процессуального кодекса Российской Федерации. Участники (акционеры), которые имеют постоянное местонахождение (место жительства) за пределами Российской Федерации и (или) местонахождение которых (данные для уведомления) неизвестно арбитражному суду, считаются извещенными путем размещения сведений о судебном разбирательстве на официальном сайте арбитражного суда, принявшего к производству заявление о приостановлении осуществления прав иностранного инвестора, в информационно-телекоммуникационной сети "Интернет"</w:t>
      </w:r>
    </w:p>
    <w:p>
      <w:r>
        <w:rPr>
          <w:b/>
        </w:rPr>
        <w:t xml:space="preserve">5. </w:t>
      </w:r>
      <w:r>
        <w:t>При рассмотрении заявления арбитражный суд проверяет наличие установленных статьей 14 настоящего Федерального закона оснований для приостановления осуществления прав иностранного инвестора</w:t>
      </w:r>
    </w:p>
    <w:p>
      <w:r>
        <w:rPr>
          <w:b/>
        </w:rPr>
        <w:t xml:space="preserve">6. </w:t>
      </w:r>
      <w:r>
        <w:t>По результатам рассмотрения обоснованности заявления о приостановлении осуществления прав иностранного инвестора арбитражный суд принимает решение об удовлетворении заявления либо об отказе в удовлетворении заявления</w:t>
      </w:r>
    </w:p>
    <w:p>
      <w:r>
        <w:rPr>
          <w:b/>
        </w:rPr>
        <w:t xml:space="preserve">7. </w:t>
      </w:r>
      <w:r>
        <w:t>Решение арбитражного суда о приостановлении осуществления прав иностранного инвестора подлежит немедленному исполнению и может быть обжаловано в порядке, предусмотренном Арбитражным процессуальным кодексом Российской Федерации</w:t>
      </w:r>
    </w:p>
    <w:p>
      <w:r>
        <w:rPr>
          <w:b/>
        </w:rPr>
        <w:t xml:space="preserve">8. </w:t>
      </w:r>
      <w:r>
        <w:t>Обжалование решения арбитражного суда первой инстанции о приостановлении осуществления прав иностранного инвестора не приостанавливает исполнение такого решения</w:t>
      </w:r>
    </w:p>
    <w:p>
      <w:r>
        <w:rPr>
          <w:b/>
        </w:rPr>
        <w:t>Статья 18</w:t>
      </w:r>
    </w:p>
    <w:p>
      <w:r>
        <w:rPr>
          <w:b/>
        </w:rPr>
        <w:t xml:space="preserve">1. </w:t>
      </w:r>
      <w:r>
        <w:t>В случае, если арбитражным судом принято решение о приостановлении осуществления прав иностранного инвестора, вытекающих из участия в значимом хозяйственном обществе, с даты принятия соответствующего решения вступают в силу указанные в таком решении меры, которые могут включать в себя</w:t>
      </w:r>
    </w:p>
    <w:p>
      <w:r>
        <w:rPr>
          <w:b/>
        </w:rPr>
        <w:t xml:space="preserve">2. </w:t>
      </w:r>
      <w:r>
        <w:t>По заявлению хозяйственного общества, его участников (акционеров), контрагентов хозяйственного общества и иных заинтересованных лиц арбитражным судом может быть принято решение о разрешении совершения отдельных сделок и действий в качестве исключения из применения мер, установленных в связи с приостановлением осуществления прав иностранного инвестора, вытекающих из его участия в значимом хозяйственном обществе, при условии, что такие действия не могут привести к нарушению бесперебойного функционирования (деятельности) значимого хозяйственного общества</w:t>
      </w:r>
    </w:p>
    <w:p>
      <w:r>
        <w:rPr>
          <w:b/>
        </w:rPr>
        <w:t xml:space="preserve">3. </w:t>
      </w:r>
      <w:r>
        <w:t>В случае, если арбитражным судом принято решение о приостановлении осуществления прав иностранного инвестора, вытекающих из участия в значимом хозяйственном обществе, с даты принятия соответствующего решения</w:t>
      </w:r>
    </w:p>
    <w:p>
      <w:r>
        <w:rPr>
          <w:b/>
        </w:rPr>
        <w:t xml:space="preserve">4. </w:t>
      </w:r>
      <w:r>
        <w:t>Общее число голосов на общем собрании участников (акционеров) значимого хозяйственного общества определяется без учета голосов по долям в уставном капитале (акциям), права по которым приостановлены. Доли в уставном капитале (акции), принадлежащие иностранному инвестору, не считаются долями в уставном капитале с правом голоса (голосующими акциями), при этом все доли в уставном капитале (акции), принадлежащие иностранному инвестору, учитываются при определении кворума общего собрания участников (акционеров), как если бы он присутствовал на таком собрании</w:t>
      </w:r>
    </w:p>
    <w:p>
      <w:r>
        <w:rPr>
          <w:b/>
        </w:rPr>
        <w:t xml:space="preserve">5. </w:t>
      </w:r>
      <w:r>
        <w:t>Арбитражный суд по заявлению участников (акционеров) значимого хозяйственного общества вправе принять решение об отмене приостановления (возобновлении) осуществления прав иностранного инвестора, связанных с участием в таком обществе, до истечения срока, установленного вступившим в законную силу решением арбитражного суда о приостановлении, в случае</w:t>
      </w:r>
    </w:p>
    <w:p>
      <w:r>
        <w:rPr>
          <w:b/>
        </w:rPr>
        <w:t xml:space="preserve">6. </w:t>
      </w:r>
      <w:r>
        <w:t>В случае принятия решения арбитражного суда об отмене приостановления осуществления прав иностранного инвестора в соответствии с частью 5 настоящей статьи или истечения срока, на который приостановлено осуществление прав иностранного инвестора по решению арбитражного суда в соответствии с частью 8 настоящей статьи, у иностранного инвестора не возникает права оспаривать решения общего собрания участников (акционеров) и (или) иных органов управления значимого хозяйственного общества либо сделки значимого хозяйственного общества, если указанные решения были приняты либо сделки заключены в период приостановления осуществления прав иностранного инвестора в отношении значимого хозяйственного общества. В указанном случае у иностранного инвестора также не возникает права предъявлять требования к иным участникам (акционерам) хозяйственного общества и членам его органов управления в связи с любыми событиями и действиями (юридическими фактами), имевшими место в период приостановления осуществления прав иностранного инвестора, в отношении значимого хозяйственного общества</w:t>
      </w:r>
    </w:p>
    <w:p>
      <w:r>
        <w:rPr>
          <w:b/>
        </w:rPr>
        <w:t xml:space="preserve">7. </w:t>
      </w:r>
      <w:r>
        <w:t>Понятие "хозяйственное общество, имеющее стратегическое значение для обеспечения обороны страны и безопасности государства" используется в настоящей статье и статьях 5 - 17 настоящего Федерального закона в значении, указанном в пункте 2 части 1 статьи 3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
        <w:rPr>
          <w:b/>
        </w:rPr>
        <w:t xml:space="preserve">8. </w:t>
      </w:r>
      <w:r>
        <w:t>Особенности осуществления прав участия иностранных инвесторов в значимых хозяйственных обществах, предусмотренные в соответствии с настоящей статьей и со статьями 14 - 17 настоящего Федерального закона, устанавливаются на срок, определенный судебным актом арбитражного суда, но не более чем по 31 декабря 2025 года включительно. (В редакции федеральных законов от 19.12.2022 № 519-ФЗ, от 25.12.2023 № 625-ФЗ)</w:t>
      </w:r>
    </w:p>
    <w:p>
      <w:r>
        <w:rPr>
          <w:b/>
        </w:rPr>
        <w:t xml:space="preserve">1. </w:t>
      </w:r>
      <w:r>
        <w:t>приостановление осуществления иностранным инвестором (несколькими иностранными инвесторами и (или) аффилированными с ними лицами) прав, предоставленных участникам (акционерам) на общем собрании участников (акционеров) значимого хозяйственного общества</w:t>
      </w:r>
    </w:p>
    <w:p>
      <w:r>
        <w:rPr>
          <w:b/>
        </w:rPr>
        <w:t xml:space="preserve">1. </w:t>
      </w:r>
      <w:r>
        <w:t>приостановление полномочий единоличного исполнительного органа, членов коллегиального органа управления (членов совета директоров (наблюдательного совета) и (или) иного коллегиального органа управления), назначенных (избранных) по предложению иностранного инвестора</w:t>
      </w:r>
    </w:p>
    <w:p>
      <w:r>
        <w:rPr>
          <w:b/>
        </w:rPr>
        <w:t xml:space="preserve">1. </w:t>
      </w:r>
      <w:r>
        <w:t>приостановление выплаты дивидендов по акциям значимого хозяйственного общества, принадлежащим иностранным инвесторам. Невыплаченные дивиденды могут быть истребованы акционерами - иностранными инвесторами в порядке, установленном Федеральным законом от 26 декабря 1995 года № 208-ФЗ "Об акционерных обществах" для невостребованных дивидендов, в случае отмены решения арбитражного суда о приостановлении осуществления прав иностранного инвестора, вытекающих из участия в значимом хозяйственном обществе, либо по истечении срока действия приостановления осуществления прав иностранного инвестора</w:t>
      </w:r>
    </w:p>
    <w:p>
      <w:r>
        <w:rPr>
          <w:b/>
        </w:rPr>
        <w:t xml:space="preserve">1. </w:t>
      </w:r>
      <w:r>
        <w:t>приостановление выплаты распределенной части чистой прибыли в доле иностранного инвестора значимого хозяйственного общества. Невыплаченная часть распределенной чистой прибыли может быть истребована участником - иностранным инвестором в порядке, установленном статьей 28 Федерального закона от 8 февраля 1998 года № 14-ФЗ "Об обществах с ограниченной ответственностью", в случае отмены решения арбитражного суда о приостановлении осуществления прав иностранного инвестора, вытекающих из участия в значимом хозяйственном обществе, либо по истечении срока приостановления осуществления прав иностранного инвестора</w:t>
      </w:r>
    </w:p>
    <w:p>
      <w:r>
        <w:rPr>
          <w:b/>
        </w:rPr>
        <w:t xml:space="preserve">1. </w:t>
      </w:r>
      <w:r>
        <w:t>приостановление прав иностранного инвестора по распоряжению (включая обременение) долями в уставном капитале (акциями)</w:t>
      </w:r>
    </w:p>
    <w:p>
      <w:r>
        <w:rPr>
          <w:b/>
        </w:rPr>
        <w:t xml:space="preserve">3. </w:t>
      </w:r>
      <w:r>
        <w:t>российские юридические и физические лица, участники (акционеры) значимого хозяйственного общества и значимое хозяйственное общество освобождаются от ответственности перед иностранным инвестором за неисполнение и (или) ненадлежащее исполнение обязательств, возникающих из корпоративных договоров и иных договоров (сделок), заключение которых предусмотрено корпоративным договором и (или) связано с участием иностранного инвестора в значимом хозяйственном обществе</w:t>
      </w:r>
    </w:p>
    <w:p>
      <w:r>
        <w:rPr>
          <w:b/>
        </w:rPr>
        <w:t xml:space="preserve">3. </w:t>
      </w:r>
      <w:r>
        <w:t>в случае отсутствия лица, уполномоченного на созыв (проведение) общего собрания участников (акционеров) значимого хозяйственного общества, любой из участников (акционеров) хозяйственного общества, владеющий более 10 процентами голосующих долей в уставном капитале (акций) хозяйственного общества, вправе осуществить созыв такого общего собрания участников (акционеров) общества</w:t>
      </w:r>
    </w:p>
    <w:p>
      <w:r>
        <w:rPr>
          <w:b/>
        </w:rPr>
        <w:t xml:space="preserve">5. </w:t>
      </w:r>
      <w:r>
        <w:t>прекращения указанных в настоящем Федеральном законе недружественных и противоречащих международному праву действий Соединенных Штатов Америки и примкнувших к ним иностранных государств и международных организаций и (или) прекращения иных обстоятельств, послуживших основанием для принятия решения о приостановлении осуществления прав иностранного инвестора</w:t>
      </w:r>
    </w:p>
    <w:p>
      <w:r>
        <w:rPr>
          <w:b/>
        </w:rPr>
        <w:t xml:space="preserve">5. </w:t>
      </w:r>
      <w:r>
        <w:t>подачи в арбитражный суд письменных доказательств устранения и заверений о недопущении в дальнейшем обстоятельств, послуживших основанием для приостановления осуществления прав</w:t>
      </w:r>
    </w:p>
    <w:p>
      <w:r>
        <w:rPr>
          <w:b/>
        </w:rPr>
        <w:t>Статья 19</w:t>
      </w:r>
    </w:p>
    <w:p>
      <w:r>
        <w:rPr>
          <w:b/>
        </w:rPr>
        <w:t xml:space="preserve">1. </w:t>
      </w:r>
      <w:r>
        <w:t>Действие положений пунктов 2 и 22 статьи 7 Федерального закона от 21 декабря 2001 года № 178-ФЗ "О приватизации государственного и муниципального имущества" (в редакции настоящего Федерального закона) не распространяется на федеральное имущество, включенное на день вступления в силу настоящего Федерального закона в прогнозный план (программу) приватизации федерального имущества</w:t>
      </w:r>
    </w:p>
    <w:p>
      <w:r>
        <w:rPr>
          <w:b/>
        </w:rPr>
        <w:t xml:space="preserve">2. </w:t>
      </w:r>
      <w:r>
        <w:t>Положения Закона Российской Федерации от 21 февраля 1992 года № 2395-I "О недрах", Федерального закона от 9 июля 1999 года № 160-ФЗ "Об иностранных инвестициях в Российской Федерации" и Федерального закона от 8 августа 2001 года № 129-ФЗ "О государственной регистрации юридических лиц и индивидуальных предпринимателей" применяются с учетом особенностей, установленных статьями 5 - 18 настоящего Федерального закона</w:t>
      </w:r>
    </w:p>
    <w:p>
      <w:r>
        <w:rPr>
          <w:b/>
        </w:rPr>
        <w:t xml:space="preserve">3. </w:t>
      </w:r>
      <w:r>
        <w:t>Положения статей 5 - 18 настоящего Федерального закона не применяются к организациям, реализующим проекты по производству сжиженного природного газа, реализуемые в рамках соглашений о разделе продукции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