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гармонизации таможенного законодательства Российской Федерации и Республики Беларусь и сотрудничестве в таможенной сфере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