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 гармонизации таможенного законодательства Российской Федерации и Республики Беларусь и сотрудничестве в таможенной сфере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