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благотворительной деятельности и добровольчестве (волонтерстве)"</w:t>
      </w:r>
    </w:p>
    <w:p>
      <w:r>
        <w:rPr>
          <w:b/>
        </w:rPr>
        <w:t>Статья 1</w:t>
      </w:r>
    </w:p>
    <w:p>
      <w:r>
        <w:t>Внести в Федеральный закон от 11 августа 1995 года № 135-ФЗ "О благотворительной деятельности и добровольчестве (волонтерстве)" (Собрание законодательства Российской Федерации, 1995, № 33, ст. 3340; 2003, № 27, ст. 2708; 2009, № 1, ст. 17; 2010, № 52, ст. 6998; 2014, № 19, ст. 2308; 2018, № 7, ст. 975; 2022, № 29, ст. 5307) следующие изменения: 1) пункт 1 статьи 2 дополнить абзацами следующего содержания: "содействия в оказании медицинской помощи в организациях, оказывающих медицинскую помощь; содействия органам внутренних дел (полиции) и иным правоохранительным органам в охране общественного порядка в соответствии с законодательством Российской Федерации."; 2) в статье 171: а) в пункте 1: в подпункте 3: в абзаце втором слова "либо на страхование его жизни или здоровья или в форме" заменить словом "или"; абзац четвертый признать утратившим силу; дополнить подпунктом 31 следующего содержания: "31) получать в случаях и порядке, которые предусмотрены законодательством Российской Федерации, законодательством субъектов Российской Федерации, муниципальными нормативными правовыми актами или договором, заключенным с организатором добровольческой (волонтерской) деятельности, добровольческой (волонтерской) организацией, поддержку в форме: страхования жизни или здоровья добровольца (волонтера); возмещения понесенных добровольцем (волонтером) расходов на страхование своих жизни или здоровья; возмещения вреда жизни или здоровью добровольца (волонтера), причиненного при осуществлении им добровольческой (волонтерской) деятельности;"; б) дополнить пунктами 11 - 15 следующего содержания: "11. В целях возмещения вреда жизни или здоровью добровольца (волонтера) выплачивается компенсация за счет средств федерального бюджета (далее - компенсация), если вред жизни или здоровью добровольца (волонтера) причинен при осуществлении им следующих видов добровольческой (волонтерской) деятельности: 1) участие в ликвидации чрезвычайных ситуаций и их последствий, профилактике и тушении пожаров, проведении аварийно-спасательных работ, а также оказание помощи пострадавшим в результате стихийных бедствий, экологических, промышленных или иных катастроф, социальных, национальных, религиозных конфликтов, жертвам репрессий, беженцам и вынужденным переселенцам; 2) содействие в оказании гражданам, страдающим заболеваниями, представляющими опасность для окружающих, медицинской помощи в организациях, оказывающих медицинскую помощь; 3) участие в поиске лиц, пропавших без вести, в том числе оказание помощи органам внутренних дел (полиции) и иным правоохранительным органам в мероприятиях по поиску лиц, пропавших без вести.</w:t>
      </w:r>
    </w:p>
    <w:p>
      <w:r>
        <w:rPr>
          <w:b/>
        </w:rPr>
        <w:t xml:space="preserve">12. </w:t>
      </w:r>
      <w:r>
        <w:t>Компенсация назначается, если причинен вред жизни или здоровью добровольца (волонтера), сведения о котором содержатся в единой информационной системе в сфере развития добровольчества (волонтерства)</w:t>
      </w:r>
    </w:p>
    <w:p>
      <w:r>
        <w:rPr>
          <w:b/>
        </w:rPr>
        <w:t xml:space="preserve">13. </w:t>
      </w:r>
      <w:r>
        <w:t>Компенсация выплачивается</w:t>
      </w:r>
    </w:p>
    <w:p>
      <w:r>
        <w:rPr>
          <w:b/>
        </w:rPr>
        <w:t xml:space="preserve">14. </w:t>
      </w:r>
      <w:r>
        <w:t>Компенсация выплачивается независимо от выплаты иных сумм, причитающихся добровольцу (волонтеру) или указанным выше другим лицам, в целях возмещения вреда жизни или здоровью добровольца (волонтера), включая страховые выплаты по договорам обязательного или добровольного личного страхования, компенсационные выплаты и единовременные пособия, предусмотренные законодательством Российской Федерации, законодательством субъектов Российской Федерации, муниципальными нормативными правовыми актами или договором, заключенным с организатором добровольческой (волонтерской) деятельности, добровольческой (волонтерской) организацией</w:t>
      </w:r>
    </w:p>
    <w:p>
      <w:r>
        <w:rPr>
          <w:b/>
        </w:rPr>
        <w:t xml:space="preserve">15. </w:t>
      </w:r>
      <w:r>
        <w:t>Размер, порядок и условия назначения и выплаты компенсации устанавливаются Правительством Российской Федерации.";</w:t>
      </w:r>
    </w:p>
    <w:p>
      <w:r>
        <w:rPr>
          <w:b/>
        </w:rPr>
        <w:t xml:space="preserve">13. </w:t>
      </w:r>
      <w:r>
        <w:t>добровольцу (волонтеру) в случае причинения вреда его здоровью</w:t>
      </w:r>
    </w:p>
    <w:p>
      <w:r>
        <w:rPr>
          <w:b/>
        </w:rPr>
        <w:t xml:space="preserve">13. </w:t>
      </w:r>
      <w:r>
        <w:t>лицам, круг которых определяется Правительством Российской Федерации, в равных долях в случае смерти добровольца (волонтера)</w:t>
      </w:r>
    </w:p>
    <w:p>
      <w:r>
        <w:rPr>
          <w:b/>
        </w:rPr>
        <w:t xml:space="preserve">15. </w:t>
      </w:r>
      <w:r>
        <w:t>в пункте 1 статьи 173: в абзаце первом слово "утверждает" заменить словами "осуществляет следующие полномочия в сфере добровольчества (волонтерства)"; в подпункте 1 слова "общие требования" заменить словами "утверждает общие требования"; в подпункте 2 слова "перечень видов" заменить словами "утверждает перечень видов"; дополнить подпунктом 3 следующего содержания: "3) осуществляет иные полномочия, предусмотренные настоящим Федеральным законом."</w:t>
      </w:r>
    </w:p>
    <w:p>
      <w:r>
        <w:rPr>
          <w:b/>
        </w:rPr>
        <w:t xml:space="preserve">15. </w:t>
      </w:r>
      <w:r>
        <w:t>в статье 175:</w:t>
      </w:r>
    </w:p>
    <w:p>
      <w:r>
        <w:rPr>
          <w:b/>
        </w:rPr>
        <w:t xml:space="preserve">15. </w:t>
      </w:r>
      <w:r>
        <w:t>пункт 1 изложить в следующей редакции: "1. Формирование и ведение единой информационной системы в сфере развития добровольчества (волонтерства) осуществляются уполномоченной организацией, которая определяется Правительством Российской Федерации по предложению федерального органа исполнительной власти, осуществляющего функции по оказанию государственных услуг в сфере государственной молодежной политики."</w:t>
      </w:r>
    </w:p>
    <w:p>
      <w:r>
        <w:rPr>
          <w:b/>
        </w:rPr>
        <w:t xml:space="preserve">15. </w:t>
      </w:r>
      <w:r>
        <w:t>абзац третий пункта 3 признать утратившим силу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