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22 и 25-1 Федерального закона "О государственной гражданской службе Российской Федерации"</w:t>
      </w:r>
    </w:p>
    <w:p>
      <w:r>
        <w:rPr>
          <w:b/>
        </w:rPr>
        <w:t>Статья 1</w:t>
      </w:r>
    </w:p>
    <w:p>
      <w:r>
        <w:t>Внести в Федеральный закон от 27 июля 2004 года № 79-ФЗ "О государственной гражданской службе Российской Федерации" (Собрание законодательства Российской Федерации, 2004, № 31, ст. 3215; 2010, № 7, ст. 704; № 49, ст. 6413; 2011, № 50, ст. 7337; 2012, № 53, ст. 7620, 7652; 2013, № 14, ст. 1665; № 23, ст. 2874; № 27, ст. 3477; 2016, № 22, ст. 3091; № 27, ст. 4157; 2017, № 27, ст. 3930; 2020, № 44, ст. 6888; 2021, № 13, ст. 2138) следующие изменения</w:t>
      </w:r>
    </w:p>
    <w:p>
      <w:r>
        <w:t>часть 4 статьи 22 изложить в следующей редакции: "4. Конкурс может не проводиться по решению представителя нанимателя при назначении на должности гражданской службы, относящиеся к младшей группе должностей гражданской службы, а также в иных случаях, предусмотренных федеральными законами."</w:t>
      </w:r>
    </w:p>
    <w:p>
      <w:r>
        <w:t>часть 1 статьи 251 изложить в следующей редакции: "1. Предельный возраст пребывания на гражданской службе - 65 лет. Гражданскому служащему, достигшему предельного возраста пребывания на гражданской службе, замещающему должность гражданской службы категории "помощники (советники)", учреждаемую для содействия лицу, замещающему государственную должность, срок гражданской службы с согласия данного гражданского служащего может быть продлен по решению представителя нанимателя до окончания срока полномочий указанного лица.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высшей группы должностей гражданской службы, срок гражданской службы с его согласия может быть продлен (но не свыше чем до достижения им возраста 70 лет) назначившими его на должность государственным органом или соответствующим должностным лицом.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Аппарате Совета Федерации Федерального Собрания Российской Федерации, Аппарате Государственной Думы Федерального Собрания Российской Федерации, срок гражданской службы с его согласия может быть продлен (но не свыше чем до достижения им возраста 70 лет) назначившим его на должность должностным лицом по согласованию с председателем соответствующей палаты Федерального Собрания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федеральных органах исполнительной власти, руководство деятельностью которых осуществляется Правительством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федеральным органом исполнительной власти или соответствующим должностным лицом по согласованию с Председателем Правительства Российской Федерации. Гражданскому служащему, достигшему предельного возраста пребывания на гражданской службе, замещающему должность гражданской службы категории "руководители" главной группы должностей гражданской службы в исполнительном органе субъекта Российской Федерации, срок гражданской службы с его согласия может быть продлен (но не свыше чем до достижения им возраста 70 лет) назначившими его на должность исполнительным органом субъекта Российской Федерации или соответствующим должностным лицом по согласованию с высшим должностным лицом субъекта Российской Федерации. На гражданских служащих, замещающих должности гражданской службы, назначение на которые и освобождение от которых осуществляются Президентом Российской Федерации, при продлении срока гражданской службы не распространяется ограничение, связанное с достижением ими возраста 70 лет."</w:t>
      </w:r>
    </w:p>
    <w:p>
      <w:r>
        <w:rPr>
          <w:b/>
        </w:rPr>
        <w:t>Статья 2</w:t>
      </w:r>
    </w:p>
    <w:p>
      <w:r>
        <w:t>Установить, что в 2022, 2023, 2025 и 2026 годах по решению представителя нанимателя конкурс при назначении на должности государственной гражданской службы Российской Федерации, относящиеся к высшей, главной, ведущей и старшей группам должностей государственной гражданской службы Российской Федерации, может не проводиться. (В редакции Федерального закона от 26.12.2024 № 494-ФЗ)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