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части первой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3302) следующие изменения: 1) дополнить статьей 191 следующего содержания: "Статья 191 1. В целях обеспечения участия в отношениях гражданского оборота предусмотренные подпунктами "а", "в", "л" пункта 1 статьи 5 Федерального закона от 8 августа 2001 года № 129-ФЗ "О государственной регистрации юридических лиц и индивидуальных предпринимателей" сведения о юридических лицах,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вносятся федеральным органом исполнительной власти, уполномоченным на осуществление государственной регистрации юридических лиц, в единый государственный реестр юридических лиц не позднее 31 декабря 2022 года на основании сведений соответствующих реестров, которые созданы и велись в соответствии с нормативными правовыми актами Донецкой Народной Республики, Луганской Народной Республики, Запорожской области, Херсонской области.</w:t>
      </w:r>
    </w:p>
    <w:p>
      <w:r>
        <w:rPr>
          <w:b/>
        </w:rPr>
        <w:t xml:space="preserve">2. </w:t>
      </w:r>
      <w:r>
        <w:t>Юридические лица, указанные в пункте 1 настоящей статьи,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 на день принятия в Российскую Федерацию Донецкой Народной Республики, Луганской Народной Республики и образования в составе Российской Федерации новых субъектов, должны привести свои учредительные документы в соответствие с законодательством Российской Федерации не позднее 31 декабря 2023 года при первом внесении изменений в сведения единого государственного реестра юридических лиц, за исключением юридических лиц, в отношении которых федеральным конституционным законом установлен иной срок для приведения своих учредительных документов в соответствие с законодательством Российской Федерации. Юридические лица, указанные в пункте 1 настоящей статьи,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Запорожской области, Херсонской области на день принятия в Российскую Федерацию Запорожской области, Херсонской области и образования в составе Российской Федерации новых субъектов, должны привести свои учредительные документы в соответствие с законодательством Российской Федерации не позднее 30 июня 2024 года при первом внесении изменений в сведения единого государственного реестра юридических лиц, за исключением юридических лиц, в отношении которых федеральным конституционным законом установлен иной срок для приведения своих учредительных документов в соответствие с законодательством Российской Федерации. Приведение учредительных документов в соответствие с законодательством Российской Федерации осуществляется по правилам государственной регистрации изменений, внесенных в учредительные документы юридического лица, предусмотренным Федеральным законом от 8 августа 2001 года № 129-ФЗ "О государственной регистрации юридических лиц и индивидуальных предпринимателей" и федеральными законами, устанавливающими специальный порядок регистрации отдельных видов юридических лиц. Заявление о внесении сведений о юридическом лице в единый государственный реестр юридических лиц в связи с приведением учредительных документов в соответствие с законодательством Российской Федерации в случае, предусмотренном настоящим пунктом, представляется по форме, утвержденной федеральным органом исполнительной власти, уполномоченным в соответствии со статьей 2 Федерального закона от 8 августа 2001 года № 129-ФЗ "О государственной регистрации юридических лиц и индивидуальных предпринимателей"</w:t>
      </w:r>
    </w:p>
    <w:p>
      <w:r>
        <w:rPr>
          <w:b/>
        </w:rPr>
        <w:t xml:space="preserve">3. </w:t>
      </w:r>
      <w:r>
        <w:t>Юридические лица,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 на день принятия в Российскую Федерацию Донецкой Народной Республики, Луганской Народной Республики и образования в составе Российской Федерации новых субъектов, сведения о которых не внесены в соответствующие реестры, которые созданы и велись в соответствии с нормативными правовыми актами указанных территорий,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не позднее 30 июня 2023 года. Юридические лица,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Запорожской области, Херсонской области на день принятия в Российскую Федерацию Запорожской области, Херсонской области и образования в составе Российской Федерации новых субъектов, сведения о которых не внесены в соответствующие реестры, которые созданы и велись в соответствии с нормативными правовыми актами указанных территорий,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не позднее 31 декабря 2023 года. Внесение в единый государственный реестр юридических лиц сведений об указанных в настоящем пункте юридических лицах осуществляется по правилам государственной регистрации изменений, внесенных в учредительные документы юридического лица, которые установлены Федеральным законом от 8 августа 2001 года № 129-ФЗ "О государственной регистрации юридических лиц и индивидуальных предпринимателей" и федеральными законами, устанавливающими специальный порядок регистрации отдельных видов юридических лиц, с учетом особенностей, предусмотренных настоящей статьей. Заявление о внесении сведений о юридическом лице в единый государственный реестр юридических лиц в случае, предусмотренном настоящим пунктом, представляется по форме, утвержденной федеральным органом исполнительной власти, уполномоченным в соответствии со статьей 2 Федерального закона от 8 августа 2001 года № 129-ФЗ "О государственной регистрации юридических лиц и индивидуальных предпринимателей"</w:t>
      </w:r>
    </w:p>
    <w:p>
      <w:r>
        <w:rPr>
          <w:b/>
        </w:rPr>
        <w:t xml:space="preserve">4. </w:t>
      </w:r>
      <w:r>
        <w:t>Решения о государственной регистрации, принимаемые в соответствии с абзацем третьим пункта 2 и абзацем третьим пункта 3 настоящей статьи, являются основанием для внесения соответствующих сведений в единый государственный реестр юридических лиц и принимаются в случае соответствия сведений о юридических лицах, содержащихся в заявлении, сведениям, имеющимся у органа, уполномоченного на принятие решения о государственной регистрации юридического лица</w:t>
      </w:r>
    </w:p>
    <w:p>
      <w:r>
        <w:rPr>
          <w:b/>
        </w:rPr>
        <w:t xml:space="preserve">5. </w:t>
      </w:r>
      <w:r>
        <w:t>При приведении своих учредительных документов в соответствие с законодательством Российской Федерации в целях обращения с заявлением о внесении сведений в единый государственный реестр юридических лиц в соответствии с настоящей статьей указанные в пунктах 1 и 3 настоящей статьи юридические лица, которые являются некоммерческими организациями (организациями, созданными не в целях извлечения прибыли), не вправе указывать в учредительных документах, что они являются коммерческими организациями, а юридические лица, являющиеся коммерческими организациями (организациями, созданными в целях извлечения прибыли), не вправе указывать, что они являются некоммерческими организациями</w:t>
      </w:r>
    </w:p>
    <w:p>
      <w:r>
        <w:rPr>
          <w:b/>
        </w:rPr>
        <w:t xml:space="preserve">6. </w:t>
      </w:r>
      <w:r>
        <w:t>При приведении своих учредительных документов в соответствие с законодательством Российской Федерации в целях обращения с заявлением о внесении сведений в единый государственный реестр юридических лиц в соответствии с настоящей статьей указанные в пунктах 1 и 3 настоящей статьи юридические лица, которые не основаны на членстве (участии в них нескольких лиц), не вправе указывать в учредительных документах, что они основаны на членстве, и наоборот</w:t>
      </w:r>
    </w:p>
    <w:p>
      <w:r>
        <w:rPr>
          <w:b/>
        </w:rPr>
        <w:t xml:space="preserve">7. </w:t>
      </w:r>
      <w:r>
        <w:t>Указанные в пунктах 1 и 3 настоящей статьи юридические лица приобретают права и обязанности российских организаций с момента внесения записи в единый государственный реестр юридических лиц, при этом их личным законом становится право Российской Федерации. Учредительные документы юридических лиц, указанных в пункте 1 настоящей статьи, до приведения их в соответствие с законодательством Российской Федерации действуют в части, не противоречащей законодательству Российской Федерации</w:t>
      </w:r>
    </w:p>
    <w:p>
      <w:r>
        <w:rPr>
          <w:b/>
        </w:rPr>
        <w:t xml:space="preserve">8. </w:t>
      </w:r>
      <w:r>
        <w:t>Внесение в единый государственный реестр юридических лиц в соответствии с настоящей статьей сведений о юридических лицах, учредительные документы которых приведены в соответствие с законодательством Российской Федерации, не является реорганизацией указанных юридических лиц, не влечет их прекращение (ликвидацию) и не требует применения правил, предусмотренных статьей 60 Кодекса</w:t>
      </w:r>
    </w:p>
    <w:p>
      <w:r>
        <w:rPr>
          <w:b/>
        </w:rPr>
        <w:t xml:space="preserve">9. </w:t>
      </w:r>
      <w:r>
        <w:t>Юридические лица, указанные в пункте 1 настоящей статьи, которые не представили заявление о внесении сведений о них в единый государственный реестр юридических лиц в связи с приведением учредительных документов в соответствие с законодательством Российской Федерации в порядке и в сроки, которые установлены в пункте 2 настоящей статьи, подлежат исключению из единого государственного реестра юридических лиц в порядке, предусмотренном Федеральным законом от 8 августа 2001 года № 129-ФЗ "О государственной регистрации юридических лиц и индивидуальных предпринимателей"</w:t>
      </w:r>
    </w:p>
    <w:p>
      <w:r>
        <w:rPr>
          <w:b/>
        </w:rPr>
        <w:t xml:space="preserve">10. </w:t>
      </w:r>
      <w:r>
        <w:t>Юридические лица, указанные в пункте 3 настоящей статьи, которые не представили заявление о внесении сведений о них в единый государственный реестр юридических лиц в порядке и в сроки, которые установлены в пункте 3 настоящей статьи, имеют право осуществлять деятельность на территории Российской Федерации с момента приобретения статуса филиала (представительства) иностранного юридического лица в порядке, установленном законодательством Российской Федерации. Указанные в пункте 3 настоящей статьи юридические лица, которые не представили заявление о внесении сведений о них в единый государственный реестр юридических лиц и не приобрели статус филиала (представительства) иностранного юридического лица в сроки, установленные в пункте 3 настоящей статьи, по истечении этих сроков не имеют права осуществлять деятельность на территории Российской Федерации</w:t>
      </w:r>
    </w:p>
    <w:p>
      <w:r>
        <w:rPr>
          <w:b/>
        </w:rPr>
        <w:t xml:space="preserve">11. </w:t>
      </w:r>
      <w:r>
        <w:t>Правила настоящей статьи применяются к банкам и небанковским финансовым учреждениям с учетом особенностей, установленных федеральными законами и указами Президента Российской Федерации</w:t>
      </w:r>
    </w:p>
    <w:p>
      <w:r>
        <w:rPr>
          <w:b/>
        </w:rPr>
        <w:t xml:space="preserve">12. </w:t>
      </w:r>
      <w:r>
        <w:t>Физические лица, осуществляющие предпринимательскую деятельность без образования юридического лица, сведения о которых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 содержались в соответствующих реестрах, которые созданы и велись в соответствии с нормативными правовыми актами Донецкой Народной Республики, Луганской Народной Республики, Запорожской области, Херсонской области, вправе зарегистрироваться в качестве индивидуального предпринимателя в порядке, установленном Федеральным законом от 8 августа 2001 года № 129-ФЗ "О государственной регистрации юридических лиц и индивидуальных предпринимателей", в срок не позднее 30 июня 2023 года. В целях обеспечения участия в отношениях гражданского оборота лица, указанные в абзаце первом настоящего пункта, вправе продолжить осуществление предпринимательской деятельности без образования юридического лица до 30 июня 2023 года без государственной регистрации в качестве индивидуального предпринимателя в порядке, установленном Федеральным законом от 8 августа 2001 года № 129-ФЗ "О государственной регистрации юридических лиц и индивидуальных предпринимателей". Физические лица, не зарегистрировавшиеся в качестве индивидуального предпринимателя в соответствии с абзацем первым настоящего пункта, утрачивают право на осуществление предпринимательской деятельности без образования юридического лица по истечении срока, установленного абзацем первым настоящего пункта.";</w:t>
      </w:r>
    </w:p>
    <w:p>
      <w:r>
        <w:rPr>
          <w:b/>
        </w:rPr>
        <w:t xml:space="preserve">2. </w:t>
      </w:r>
      <w:r>
        <w:t>В части отношений, возникших из односторонних сделок на территориях Донецкой Народной Республики, Луганской Народной Республики, Запорожской области, Херсонской области до дня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гражданское законодательство Российской Федерации применяется к правам и обязанностям, возникшим со дня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субъектов."</w:t>
      </w:r>
    </w:p>
    <w:p>
      <w:r>
        <w:rPr>
          <w:b/>
        </w:rPr>
        <w:t xml:space="preserve">12. </w:t>
      </w:r>
      <w:r>
        <w:t>дополнить статьей 211 следующего содержания: "Статья 211 1. Условия договоров, заключенных на территориях Донецкой Народной Республики, Луганской Народной Республики, Запорожской области, Херсонской области до дня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сохраняют силу, за исключением случаев, установленных федеральными законами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