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несостоятельности (банкротстве)"</w:t>
      </w:r>
    </w:p>
    <w:p>
      <w:r>
        <w:rPr>
          <w:b/>
        </w:rPr>
        <w:t>Статья 1</w:t>
      </w:r>
    </w:p>
    <w:p>
      <w:r>
        <w:t>Внести в Федеральный закон от 26 октября 2002 года № 127-ФЗ "О несостоятельности (банкротстве)" (Собрание законодательства Российской Федерации, 2002, № 43, ст. 4190; 2006, № 52, ст. 5497; 2009, № 1, ст. 4, 14; № 18, ст. 2153; № 29, ст. 3632; 2010, № 17, ст. 1988; 2011, № 7, ст. 905; № 49, ст. 7015; 2012, № 31, ст. 4333; 2014, № 52, ст. 7543; 2015, № 27, ст. 3945, 3977; 2016, № 26, ст. 3891; 2017, № 18, ст. 2661; № 31, ст. 4815, 4830; 2018, № 18, ст. 2557; № 32, ст. 5115; № 53, ст. 8440; 2019, № 49, ст. 6953; № 52, ст. 7787; 2021, № 9, ст. 1470; № 17, ст. 2878; 2022, № 43, ст. 7272) следующие изменения</w:t>
      </w:r>
    </w:p>
    <w:p>
      <w:r>
        <w:t>статью 34 дополнить пунктом 4 следующего содержания: "4. На основании мотивированного ходатайства контролирующего должника лица арбитражный суд выносит определение о привлечении указанного лица к участию в деле о банкротстве. Данное определение может быть обжаловано. С момента вынесения определения, указанного в абзаце первом настоящего пункта, контролирующее должника лицо вправе участвовать в деле о банкротстве при рассмотрении вопросов, решение которых может повлиять на привлечение его к ответственности, а также на размер такой ответственности, в том числе обжаловать принятые по данным вопросам судебные акты. Подача ходатайства о привлечении к участию в деле о банкротстве не является признанием заявившим его лицом вины в совершении действий и (или) бездействии, влекущих привлечение его к ответственности."</w:t>
      </w:r>
    </w:p>
    <w:p>
      <w:r>
        <w:t>пункт 1 статьи 6115 дополнить абзацами следующего содержания: "Указанное в абзаце первом настоящего пункта лицо вправе участвовать в деле о банкротстве при рассмотрении иных вопросов, указанных в абзаце втором пункта 4 статьи 34 настоящего Федерального закона. Подача ходатайства о привлечении к участию в деле о банкротстве в этом случае не требуется. Если указанное в абзаце первом настоящего пункта лицо до подачи заявления о привлечении его к ответственности участвовало в деле о банкротстве, в том числе в качестве конкурсного кредитора, либо имело возможность участвовать в деле о банкротстве в соответствии с пунктом 4 статьи 34 настоящего Федерального закона, подача такого заявления не является основанием для восстановления пропущенного им срока на обжалование судебных актов, принятых до подачи заявления, за исключением случаев, если указанное лицо не вступило в дело о банкротстве ввиду того, что оно добросовестно заблуждалось относительно наличия у него статуса контролирующего должника лица."</w:t>
      </w:r>
    </w:p>
    <w:p>
      <w:r>
        <w:t>статью 134 дополнить пунктом 6 следующего содержания: "6. Очередность удовлетворения требований конкурсного кредитора, являющегося кредитной организацией, в отношении которой утвержден план участия Банка России или Агентства в осуществлении мер по предупреждению банкротства банка, не может быть понижена по основаниям, которые возникли до даты утверждения такого плана."</w:t>
      </w:r>
    </w:p>
    <w:p>
      <w:r>
        <w:t>статью 1843-3 дополнить пунктом 15 следующего содержания: "15. В случае, если основания для привлечения страховой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размер такой ответственности не может превышать стоимость чистых активов страховой организации, определенную по данным ее бухгалтерской отчетности на конец квартала, в котором принято указанное решение. Совокупный объем требований таких юридических лиц о привлечении страховой организации к субсидиарной ответственности по этим основаниям не может превышать предельный размер субсидиарной ответственности страховой организации, установленный настоящим абзацем. 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принятия Советом директоров Банка России решения об осуществлении мер по предупреждению банкротства страховой организации с участием контрольного органа, могут быть предъявлены к лицам, контролировавшим страховую организацию до указанной даты и определяемым по правилам статьи 6110 и пункта 1 статьи 18413 настоящего Федерального закона. Пока не доказано иное, предполагается, что основания для привлечения к субсидиарной ответственности по таким обязательствам возникли вследствие действий и (или) бездействия указанных лиц. В этом случае страховая организация привлекается к участию в деле. Положения абзацев первого и второго настоящего пункта применяются в случае взыскания убытков в соответствии с пунктом 1 статьи 6113 или статьей 6120 настоящего Федерального закона."</w:t>
      </w:r>
    </w:p>
    <w:p>
      <w:r>
        <w:t>статью 1861-5 дополнить пунктом 131 следующего содержания: "131. В случае, если основания для привлечения негосударственного пенсионного фонда к субсидиарной ответственности по обязательствам юридического лица, в отношении которого он является контролирующим должника лицом, возникли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размер такой ответственности не может превышать стоимость чистых активов негосударственного пенсионного фонда, определенную по данным его бухгалтерской отчетности на конец квартала, в котором принято указанное решение. Совокупный объем требований таких юридических лиц о привлечении негосударственного пенсионного фонда к субсидиарной ответственности по этим основаниям не может превышать предельный размер субсидиарной ответственности негосударственного пенсионного фонда, установленный настоящим абзацем. 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принятия Советом директоров Банка России решения об осуществлении мер по предупреждению банкротства негосударственного пенсионного фонда с участием контрольного органа, предъявляются к лицам, контролировавшим негосударственный пенсионный фонд до указанной даты и определяемым по правилам статьи 6110 настоящего Федерального закона и пункта 13 настоящей статьи. Пока не доказано иное, предполагается, что основания для привлечения к субсидиарной ответственности по таким обязательствам возникли вследствие действий и (или) бездействия указанных лиц. В этом случае негосударственный пенсионный фонд привлекается к участию в деле. Положения абзацев первого и второго настоящего пункта применяются в случае взыскания убытков в соответствии с пунктом 1 статьи 6113 или статьей 6120 настоящего Федерального закона."</w:t>
      </w:r>
    </w:p>
    <w:p>
      <w:r>
        <w:t>статью 18923 дополнить пунктом 13 следующего содержания: "13. В случае, если основания для привлечения кредитной организации к субсидиарной ответственности по обязательствам юридического лица, в отношении которого она является контролирующим должника лицом, возникли до даты утверждения плана участия Банка России или Агентства в осуществлении мер по предупреждению банкротства банка, размер такой ответственности не может превышать стоимость чистых активов кредитной организации, определенную по данным ее бухгалтерской отчетности на конец квартала, в котором был утвержден указанный план. Совокупный объем требований таких юридических лиц о привлечении кредитной организации к субсидиарной ответственности по этим основаниям не может превышать предельный размер субсидиарной ответственности кредитной организации, установленный настоящим абзацем. В случае, предусмотренном абзацем первым настоящего пункта, требования о привлечении к субсидиарной ответственности по обязательствам, возникшим до даты утверждения плана участия Банка России или Агентства в осуществлении мер по предупреждению банкротства банка, могут быть предъявлены к лицам, контролировавшим кредитную организацию до указанной даты и определяемым по правилам статьи 6110 настоящего Федерального закона и пункта 1 настоящей статьи. Пока не доказано иное, предполагается, что основания для привлечения к субсидиарной ответственности возникли вследствие действий и (или) бездействия указанных лиц. В этом случае кредитная организация привлекается к участию в деле. Положения абзацев первого и второго настоящего пункта применяются в случае взыскания убытков в соответствии с пунктом 1 статьи 6113 или статьей 6120 настоящего Федерального закона."</w:t>
      </w:r>
    </w:p>
    <w:p>
      <w:r>
        <w:t>статью 18940 дополнить пунктом 13 следующего содержания: "13. В случае, если сделка между кредитной организацией и юридическим лицом, в отношении которого она являлась или является заинтересованным лицом, совершена до даты утверждения плана участия Банка России или Агентства в осуществлении мер по предупреждению банкротства банка и признана недействительной по основаниям, предусмотренным статьями 612 и 613 настоящего Федерального закона, в рамках дела о банкротстве такого юридического лица, размер денежных обязательств кредитной организации, указанных в статье 616 настоящего Федерального закона, не может превышать стоимость чистых активов кредитной организации, определенную по данным ее бухгалтерской отчетности на конец квартала, в котором был утвержден план участия Банка России или Агентства в осуществлении мер по предупреждению банкротства банка. Совокупный объем требований таких юридических лиц по этим основаниям не может превышать предельный размер денежных обязательств кредитной организации, установленный настоящим абзацем. В случае, предусмотренном абзацем первым настоящего пункта, денежные обязательства кредитной организации, указанные в статье 616 настоящего Федерального закона, могут быть возложены на лиц, контролировавших кредитную организацию до даты утверждения плана участия Банка России или Агентства в осуществлении мер по предупреждению банкротства банка и определяемых по правилам статьи 6110 и пункта 1 статьи 18923 настоящего Федерального закона. Пока не доказано иное, предполагается, что основания для признания сделки недействительной и (или) применения последствий ее недействительности возникли вследствие действий и (или) бездействия указанных лиц. В этом случае кредитная организация привлекается к участию в деле."</w:t>
      </w:r>
    </w:p>
    <w:p>
      <w:r>
        <w:rPr>
          <w:b/>
        </w:rPr>
        <w:t>Статья 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пунктов 3 - 7 статьи 1 настоящего Федерального закона</w:t>
      </w:r>
    </w:p>
    <w:p>
      <w:r>
        <w:rPr>
          <w:b/>
        </w:rPr>
        <w:t xml:space="preserve">2. </w:t>
      </w:r>
      <w:r>
        <w:t>Пункты 3 - 7 статьи 1 настоящего Федерального закона вступают в силу со дня официального опубликования настоящего Федерального закона</w:t>
      </w:r>
    </w:p>
    <w:p>
      <w:r>
        <w:rPr>
          <w:b/>
        </w:rPr>
        <w:t xml:space="preserve">3. </w:t>
      </w:r>
      <w:r>
        <w:t>Положения Федерального закона от 26 октября 2002 года № 127-ФЗ "О несостоятельности (банкротстве)" (в редакции настоящего Федерального закона), за исключением случая, предусмотренного частью 4 настоящей статьи, применяются в том числе к делам о банкротстве, производство по которым возбуждено до дня вступления в силу настоящего Федерального закона</w:t>
      </w:r>
    </w:p>
    <w:p>
      <w:r>
        <w:rPr>
          <w:b/>
        </w:rPr>
        <w:t xml:space="preserve">4. </w:t>
      </w:r>
      <w:r>
        <w:t>Положения абзаца третьего пункта 1 статьи 6115 Федерального закона от 26 октября 2002 года № 127-ФЗ "О несостоятельности (банкротстве)" применяются к делам о банкротстве, производство по которым возбуждено после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