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содействии реализации Государственной программы социально-экономического развития Республики Абхазия на 2022 - 2025 годы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