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16 и 37 Федерального закона "Консульский устав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5 июля 2010 года № 154-ФЗ "Консульский устав Российской Федерации" (Собрание законодательства Российской Федерации, 2010, № 28, ст. 3554) следующие изменения: 1) статью 16 дополнить частями 6 - 8 следующего содержания: "6. На территориях отдельных иностранных государств уполномоченное федеральным органом исполнительной власти, ведающим вопросами иностранных дел, и находящееся в его ведении государственное унитарное предприятие (далее - подведомственное предприятие) оказывает через создаваемые в указанных иностранных государствах филиалы (представительства) хозяйственного общества, учредителем которого является такое подведомственное предприятие, содействие консульским учреждениям и консульским отделам дипломатических представительств Российской Федерации в целях совершения отдельных консульских действий, осуществления отдельных полномочий в части приема документов заявителей (за исключением случаев, если нормативными правовыми актами установлено требование о личной явке заявителя в консульское учреждение либо консульский отдел дипломатического представительства Российской Федерации для совершения консульского действия в отношении такого заявителя).</w:t>
      </w:r>
    </w:p>
    <w:p>
      <w:r>
        <w:rPr>
          <w:b/>
        </w:rPr>
        <w:t xml:space="preserve">7. </w:t>
      </w:r>
      <w:r>
        <w:t>Перечень иностранных государств, на территориях которых подведомственное предприятие оказывает содействие консульским учреждениям и консульским отделам дипломатических представительств Российской Федерации в целях совершения отдельных консульских действий, осуществления отдельных полномочий в части приема документов заявителей, порядок оказания указанного содействия, а также требования к информационному взаимодействию между филиалом (представительством) хозяйственного общества, учредителем которого является такое подведомственное предприятие, и консульским учреждением либо консульским отделом дипломатического представительства Российской Федерации устанавливаются федеральным органом исполнительной власти, ведающим вопросами иностранных дел</w:t>
      </w:r>
    </w:p>
    <w:p>
      <w:r>
        <w:rPr>
          <w:b/>
        </w:rPr>
        <w:t xml:space="preserve">8. </w:t>
      </w:r>
      <w:r>
        <w:t>Оказание содействия консульским учреждениям и консульским отделам дипломатических представительств Российской Федерации в целях совершения отдельных консульских действий, осуществления отдельных полномочий в части приема документов заявителей осуществляется подведомственным предприятием без привлечения средств федерального бюджета.";</w:t>
      </w:r>
    </w:p>
    <w:p>
      <w:r>
        <w:rPr>
          <w:b/>
        </w:rPr>
        <w:t xml:space="preserve">8. </w:t>
      </w:r>
      <w:r>
        <w:t>статью 37:</w:t>
      </w:r>
    </w:p>
    <w:p>
      <w:r>
        <w:rPr>
          <w:b/>
        </w:rPr>
        <w:t xml:space="preserve">8. </w:t>
      </w:r>
      <w:r>
        <w:t>дополнить частью 41 следующего содержания: "41. Федеральный орган исполнительной власти, ведающий вопросами иностранных дел, утверждает положение о порядке назначения почетного консула Российской Федерации на должность, освобождения его от должности и продления срока его полномочий."</w:t>
      </w:r>
    </w:p>
    <w:p>
      <w:r>
        <w:rPr>
          <w:b/>
        </w:rPr>
        <w:t xml:space="preserve">8. </w:t>
      </w:r>
      <w:r>
        <w:t>дополнить частью 7 следующего содержания: "7. Срок полномочий почетного консула составляет пять лет. По истечении указанного срока федеральный орган исполнительной власти, ведающий вопросами иностранных дел, вправе неоднократно продлевать такие полномочия на срок до пяти лет."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