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Федеральный закон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18, ст. 2495; 2017, № 1, ст. 43; № 31, ст. 4796; 2018, № 1, ст. 39; № 53, ст. 8429; 2019, № 29, ст. 3861; 2020, № 50, ст. 8058; 2021, № 1, ст. 33; № 15, ст. 2446; № 24, ст. 4188; № 27, ст. 5054; 2022, № 1, ст. 18; № 29, ст. 5238) следующие изменения: 1) в статье 2: а) в части 5 слова "пяти лет со дня предоставления земельного участка в безвозмездное пользование гражданину по его выбору (за исключением случая, предусмотренного частью 6 настоящей статьи) земельный участок предоставляется ему" заменить словами "четырех лет и шести месяцев со дня заключения договора безвозмездного пользования земельным участком гражданину по его выбору (за исключением случая, предусмотренного частью 6 настоящей статьи) земельный участок предоставляется"; б) в части 6 слова "пяти лет со дня предоставления земельного участка из состава земель лесного фонда в безвозмездное пользование гражданину такой земельный участок предоставляется ему" заменить словами "четырех лет и шести месяцев со дня заключения договора безвозмездного пользования лесным участком из состава земель лесного фонда такой лесной участок предоставляется гражданину"; в) в части 61 слова "пяти лет со дня предоставления земельного участка в безвозмездное пользование гражданину такой земельный участок (за исключением земельных участков из состава земель лесного фонда) предоставляется ему" заменить словами "четырех лет и шести месяцев со дня заключения договора безвозмездного пользования земельным участком такой земельный участок (за исключением лесных участков из состава земель лесного фонда) предоставляется гражданину"; г) в части 62 слова "пяти лет со дня предоставления земельного участка в безвозмездное пользование гражданину такой земельный участок (за исключением земельных участков из состава земель лесного фонда) предоставляется ему" заменить словами "четырех лет и шести месяцев со дня заключения договора безвозмездного пользования земельным участком такой земельный участок (за исключением лесных участков из состава земель лесного фонда) предоставляется гражданину"; д) в части 7 слова "земельного участка из" заменить словами "лесного участка из"; 2) в статье 3: а) часть 2 дополнить пунктом 6 следующего содержания: "6) информирования уполномоченным органом гражданина о наличии у него права обратиться с заявлением о предоставлении земельного участка, предоставленного ему в безвозмездное пользование в соответствии с настоящим Федеральным законом, в собственность или в аренду до окончания срока действия договора безвозмездного пользования земельным участком, а также о дате окончания срока действия данного договора."; б) в части 31 слова "в орган регистрации прав" заменить словами "указанному в части 5 настоящей статьи оператору информационной системы"; 3) в статье 4: а) в части 1: в пункте 7 слова "или с использованием информационной системы)" заменить словами ", с использованием информационной системы или федеральной государственной информационной системы "Единый портал государственных и муниципальных услуг (функций)" (далее - единый портал)"; дополнить пунктом 8 следующего содержания: "8) 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 б) часть 5 после слова "системы" дополнить словами "или единого портала"; в) дополнить частью 7 следующего содержания: "7. Заявление о предоставлении земельного участка в безвозмездное пользование, заявление о предоставлении земельного участка в собственность или в аренду, уведомление о выбранных гражданином виде или видах разрешенного использования земельного участка, предоставленного гражданину в безвозмездное пользование, уведомление о согласии с одним из вариантов схемы размещения земельного участка, заявление об отказе от договора безвозмездного пользования земельным участком и о предоставлении другого земельного участка, сведения о котором включены в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заявление об отказе от договора безвозмездного пользования земельным участком, заявление об изменении местоположения границ земельного участка, подписанные заявителем в соответствии с настоящим Федеральным законом простой электронной подписью, ключ которой получен им при личной явке в соответствии с правилами использования простой электронной подписи при оказании государственных и муниципальных услуг, установленными Правительством Российской Федерации,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признаются электронными документами, равнозначными документам на бумажных носителях, подписанным собственноручной подписью."; 4) в статье 5: а) в части 3 слова "в письменной форме гражданина, подавшего данное заявление" заменить словами "гражданина, подавшего данное заявление указанным в пункте 7 части 1 статьи 4 настоящего Федерального закона способом"; б) пункт 3 части 5 изложить в следующей редакции: "3) принимает мотивированное решение об отказе в предоставлении земельного участка при наличии хотя бы одного из оснований, предусмотренных статьей 7 настоящего Федерального закона, и направляет принятое решение заявителю указанным в пункте 7 части 1 статьи 4 настоящего Федерального закона способом. В решении об отказе в предоставлении земельного участка в безвозмездное пользование должны быть указаны обстоятельства, послужившие основанием для принятия такого решения. При этом в таком решении должны быть указаны все основания для отказа."; в) часть 9 дополнить словами "или единого портала"; г) в части 10 слова "тридцати дней со дня получения гражданином" заменить словами "шестидесяти дней со дня выдачи или направления гражданину"; д) часть 11 дополнить словами "или единого портала"; е) дополнить частями 111 и 112 следующего содержания: "111. В случае, если по истечении девяноста дней со дня выдачи или направления гражданину проекта договора безвозмездного пользования земельным участком в уполномоченный орган не поступил подписанный гражданином данный проект договора, договор безвозмездного пользования земельным участком признается незаключенным. При этом уполномоченный орган в течение пяти рабочих дней исключает из информационной системы информацию о наличии заявления о предоставлении земельного участка в безвозмездное пользование.</w:t>
      </w:r>
    </w:p>
    <w:p>
      <w:r>
        <w:rPr>
          <w:b/>
        </w:rPr>
        <w:t xml:space="preserve">112. </w:t>
      </w:r>
      <w:r>
        <w:t>Земельный участок, договор безвозмездного пользования которым в соответствии с частью 111 настоящей статьи признан незаключенным, по решению уполномоченного органа подлежит включению в перечень земельных участков, указанный в части 41 статьи 6 настоящего Федерального закона, либо в отношении такого земельного участка уполномоченный орган в срок не более десяти рабочих дней со дня признания договора безвозмездного пользования незаключенным направляет в орган регистрации прав заявление и документы, необходимые для осуществления государственного кадастрового учета, для снятия земельного участка с государственного кадастрового учета.";</w:t>
      </w:r>
    </w:p>
    <w:p>
      <w:r>
        <w:rPr>
          <w:b/>
        </w:rPr>
        <w:t xml:space="preserve">45. </w:t>
      </w:r>
      <w:r>
        <w:t>При принятии решения о подготовке в форме электронного документа с использованием информационной системы схемы размещения земельного участка на публичной кадастровой карте для подготовки указанного в части 41 настоящей статьи перечня земельных участков проект планировки территории может быть утвержден без проведения общественных обсуждений или публичных слушаний</w:t>
      </w:r>
    </w:p>
    <w:p>
      <w:r>
        <w:rPr>
          <w:b/>
        </w:rPr>
        <w:t xml:space="preserve">46. </w:t>
      </w:r>
      <w:r>
        <w:t>В течение десяти рабочих дней со дня принятия указанного в части 44 настоящей статьи решения уполномоченный орган</w:t>
      </w:r>
    </w:p>
    <w:p>
      <w:r>
        <w:rPr>
          <w:b/>
        </w:rPr>
        <w:t xml:space="preserve">47. </w:t>
      </w:r>
      <w:r>
        <w:t>Обязательными приложениями к представляемому в орган регистрации прав заявлению, указанному в пункте 2 части 46 настоящей статьи, являются схема размещения образуемого земельного участка на публичной кадастровой карте в форме электронного документа, подготовленная с использованием информационной системы, и решение уполномоченного органа об утверждении данной схемы. Указанные документы являются основанием для осуществления государственного кадастрового учета и (или) государственной регистрации прав на такой земельный участок. При этом подготовка и направление в орган регистрации прав межевого плана не требуются."; д) в части 6: абзац первый изложить в следующей редакции: "6. Орган регистрации прав в срок, не превышающий десяти рабочих дней со дня поступления от уполномоченного органа заявления, предусмотренного пунктом 2 части 1 или пунктом 2 части 46 настоящей статьи, выполняет одно из следующих действий:"; пункт 2 после слов "участка в безвозмездное пользование" дополнить словами "указанным в пункте 7 части 1 статьи 4 настоящего Федерального закона способом, а в случае подачи заявления, предусмотренного пунктом 2 части 46 настоящей статьи, направляет принятое решение в уполномоченный орган"; е) часть 7 после слов "пунктом 1 части 1" дополнить словами "и пунктом 1 части 46"; ж) дополнить частью 81 следующего содержания: "81. Уполномоченный орган в срок, не превышающий трех рабочих дней с момента осуществления государственного кадастрового учета земельного участка, образованного в соответствии с частями 44 - 47 настоящей статьи, обеспечивает включение такого земельного участка в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и представляет в орган регистрации прав в форме электронного документа сведения о таком земельном участке в целях их отображения в информационной системе. Способ направления электронного документа, а также требования к нему определяются органом регистрации прав."; з) часть 11 после слова "пользование" дополнить словами ", указанным в пункте 7 части 1 статьи 4 настоящего Федерального закона способом"; и) часть 12 дополнить словами ", указанным в пункте 7 части 1 статьи 4 настоящего Федерального закона способом";</w:t>
      </w:r>
    </w:p>
    <w:p>
      <w:r>
        <w:rPr>
          <w:b/>
        </w:rPr>
        <w:t xml:space="preserve">52. </w:t>
      </w:r>
      <w:r>
        <w:t>В случае, указанном в части 51 настоящей статьи, в уведомлении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предоставленном в безвозмездное пользование в соответствии с настоящим Федеральным законом, подтверждается соответствие указанных в уведомлении о планируемом строительстве параметров объекта индивидуального жилищного строительства или садового дома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
        <w:rPr>
          <w:b/>
        </w:rPr>
        <w:t xml:space="preserve">53. </w:t>
      </w:r>
      <w:r>
        <w:t>В случае, указанном в части 51 настоящей статьи, 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подтверждается соответствие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на земельном участке, предоставленном в безвозмездное пользование в соответствии с настоящим Федеральным законом,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или уведомления об окончании строительства.";</w:t>
      </w:r>
    </w:p>
    <w:p>
      <w:r>
        <w:rPr>
          <w:b/>
        </w:rPr>
        <w:t xml:space="preserve">2112. </w:t>
      </w:r>
      <w:r>
        <w:t>Уполномоченный орган в течение десяти рабочих дней со дня поступления указанного в части 2111 настоящей статьи заявления выполняет действия, предусмотренные пунктом 2 части 213 настоящей статьи. При этом гражданин сохраняет право на получение земельного участка в безвозмездное пользование в соответствии с настоящим Федеральным законом."; к) части 22 и 23 признать утратившими силу;</w:t>
      </w:r>
    </w:p>
    <w:p>
      <w:r>
        <w:rPr>
          <w:b/>
        </w:rPr>
        <w:t xml:space="preserve">19. </w:t>
      </w:r>
      <w:r>
        <w:t>В случае, если гражданином подано заявление о предоставлении земельного участка в собственность или в аренду в соответствии с частью 18 настоящей статьи, основаниями для отказа в предоставлении гражданину земельного участка в собственность или в аренду помимо оснований, предусмотренных частью 8 статьи 10 настоящего Федерального закона, являются также случаи, предусмотренные пунктами 1 (за исключением случая, если испрашиваемый земельный участок предоставлен в безвозмездное пользование этому гражданину), 3 - 6, 9 - 15, 20 - 22 и 26 статьи 7 настоящего Федерального закона</w:t>
      </w:r>
    </w:p>
    <w:p>
      <w:r>
        <w:rPr>
          <w:b/>
        </w:rPr>
        <w:t xml:space="preserve">20. </w:t>
      </w:r>
      <w:r>
        <w:t>До 1 марта 2023 года уполномоченный орган в срок не позднее трех рабочих дней после дня истечения пяти лет со дня предоставления гражданину земельного участка в безвозмездное пользование направляет этому гражданину (в случае, если этим гражданином не подано заявление, предусмотренное частью 1 статьи 10 настоящего Федерального закона) указанным в соответствии с пунктом 7 части 1 статьи 4 настоящего Федерального закона способом уведомление о наличии у этого гражданина права в срок до 1 марта 2023 года обратиться с заявлением о предоставлении такого земельного участка в собственность или в аренду в соответствии с частью 18 настоящей статьи.";</w:t>
      </w:r>
    </w:p>
    <w:p>
      <w:r>
        <w:rPr>
          <w:b/>
        </w:rPr>
        <w:t xml:space="preserve">112. </w:t>
      </w:r>
      <w:r>
        <w:t>в статье 6:</w:t>
      </w:r>
    </w:p>
    <w:p>
      <w:r>
        <w:rPr>
          <w:b/>
        </w:rPr>
        <w:t xml:space="preserve">112. </w:t>
      </w:r>
      <w:r>
        <w:t>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
        <w:rPr>
          <w:b/>
        </w:rPr>
        <w:t xml:space="preserve">112. </w:t>
      </w:r>
      <w:r>
        <w:t>если на дату поступления в уполномоченный орган заявления о предоставлении в безвозмездное пользование земельного участка другому лицу направлен проект договора безвозмездного пользования этим земельным участком, уполномоченный орган принимает решение о приостановлении срока рассмотрения поданного позднее заявления о предоставлении земельного участка в безвозмездное пользование до подписания проекта договора безвозмездного пользования земельным участком или до признания договора безвозмездного пользования земельным участком незаключенным в соответствии с частью 111 статьи 5 настоящего Федерального закона.";</w:t>
      </w:r>
    </w:p>
    <w:p>
      <w:r>
        <w:rPr>
          <w:b/>
        </w:rPr>
        <w:t xml:space="preserve">112. </w:t>
      </w:r>
      <w:r>
        <w:t>часть 2 изложить в следующей редакции: "2. Уполномоченный орган принимает решение о приостановлении срока рассмотрения заявления о предоставлении земельного участка в безвозмездное пользование и направляет принятое решение заявителю указанным в пункте 7 части 1 статьи 4 настоящего Федерального закона способом в одном из следующих случаев:</w:t>
      </w:r>
    </w:p>
    <w:p>
      <w:r>
        <w:rPr>
          <w:b/>
        </w:rPr>
        <w:t xml:space="preserve">112. </w:t>
      </w:r>
      <w:r>
        <w:t>в части 3 слова "частью 2" заменить словами "пунктом 1 части 2"</w:t>
      </w:r>
    </w:p>
    <w:p>
      <w:r>
        <w:rPr>
          <w:b/>
        </w:rPr>
        <w:t xml:space="preserve">112. </w:t>
      </w:r>
      <w:r>
        <w:t>часть 41 дополнить предложением следующего содержания: "В решении о приостановлении рассмотрения заявления о предоставлении земельного участка в безвозмездное пользование должны быть указаны обстоятельства, послужившие основанием для принятия такого решения."</w:t>
      </w:r>
    </w:p>
    <w:p>
      <w:r>
        <w:rPr>
          <w:b/>
        </w:rPr>
        <w:t xml:space="preserve">112. </w:t>
      </w:r>
      <w:r>
        <w:t>дополнить частями 44 - 47 следующего содержания: "44. Для подготовки указанного в части 41 настоящей статьи перечня земельных участков уполномоченный орган вправе принять решение о подготовке в форме электронного документа с использованием информационной системы схемы размещения земельного участка на публичной кадастровой карте при условии, что применительно к территории, в границах которой расположен образуемый в соответствии с такой схемой земельный участок, утвержден проект планировки территории</w:t>
      </w:r>
    </w:p>
    <w:p>
      <w:r>
        <w:rPr>
          <w:b/>
        </w:rPr>
        <w:t xml:space="preserve">46. </w:t>
      </w:r>
      <w:r>
        <w:t>принимает решение об утверждении схемы размещения земельного участка на публичной кадастровой карте, подготовленной в форме электронного документа с использованием информационной системы, и обеспечивает отображение в информационной системе сведений о местоположении границ земельного участка, образуемого в соответствии с такой схемой</w:t>
      </w:r>
    </w:p>
    <w:p>
      <w:r>
        <w:rPr>
          <w:b/>
        </w:rPr>
        <w:t xml:space="preserve">46. </w:t>
      </w:r>
      <w:r>
        <w:t>обращается в орган регистрации прав с заявлением о государственном кадастровом учете указанного в настоящей части земельного участка, подлежащего образованию, а также о государственной регистрации права государственной или муниципальной собственности на такой земельный участок, за исключением случаев, если земельный участок образован из земель или земельного участка, государственная собственность на которые не разграничена</w:t>
      </w:r>
    </w:p>
    <w:p>
      <w:r>
        <w:rPr>
          <w:b/>
        </w:rPr>
        <w:t xml:space="preserve">47. </w:t>
      </w:r>
      <w:r>
        <w:t>в статье 7:</w:t>
      </w:r>
    </w:p>
    <w:p>
      <w:r>
        <w:rPr>
          <w:b/>
        </w:rPr>
        <w:t xml:space="preserve">47. </w:t>
      </w:r>
      <w:r>
        <w:t>в статье 8:</w:t>
      </w:r>
    </w:p>
    <w:p>
      <w:r>
        <w:rPr>
          <w:b/>
        </w:rPr>
        <w:t xml:space="preserve">47. </w:t>
      </w:r>
      <w:r>
        <w:t>в пункте 21 слова "земельного участка" заменить словами "лесного участка"</w:t>
      </w:r>
    </w:p>
    <w:p>
      <w:r>
        <w:rPr>
          <w:b/>
        </w:rPr>
        <w:t xml:space="preserve">47. </w:t>
      </w:r>
      <w:r>
        <w:t>в пункте 211 слова "земельным участком из состава земель лесного фонда и на таком земельном" заменить словами "лесным участком из состава земель лесного фонда и на таком лесном"</w:t>
      </w:r>
    </w:p>
    <w:p>
      <w:r>
        <w:rPr>
          <w:b/>
        </w:rPr>
        <w:t xml:space="preserve">47. </w:t>
      </w:r>
      <w:r>
        <w:t>пункт 25 после цифр "215" дополнить цифрами ", 2111"</w:t>
      </w:r>
    </w:p>
    <w:p>
      <w:r>
        <w:rPr>
          <w:b/>
        </w:rPr>
        <w:t xml:space="preserve">47. </w:t>
      </w:r>
      <w:r>
        <w:t>дополнить пунктом 28 следующего содержания: "28) в случае, предусмотренном частью 43 статьи 6 настоящего Федерального закона."</w:t>
      </w:r>
    </w:p>
    <w:p>
      <w:r>
        <w:rPr>
          <w:b/>
        </w:rPr>
        <w:t xml:space="preserve">47. </w:t>
      </w:r>
      <w:r>
        <w:t>дополнить частями 51 - 53 следующего содержания: "51.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или в уведомлении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предоставленном в безвозмездное пользование в соответствии с настоящим Федеральным законом, допускается при отсутствии правил землепользования и застройки и документации по планировке территории</w:t>
      </w:r>
    </w:p>
    <w:p>
      <w:r>
        <w:rPr>
          <w:b/>
        </w:rPr>
        <w:t xml:space="preserve">53. </w:t>
      </w:r>
      <w:r>
        <w:t>в части 6 слова "земельный участок из" заменить словами "лесной участок из", слова "земельный участок предоставляется из состава земель лесного фонда и на нем расположены защитные леса, гражданин вправе использовать такой земельный" заменить словами "на лесном участке из состава земель лесного фонда расположены защитные леса, гражданин вправе использовать такой лесной"</w:t>
      </w:r>
    </w:p>
    <w:p>
      <w:r>
        <w:rPr>
          <w:b/>
        </w:rPr>
        <w:t xml:space="preserve">53. </w:t>
      </w:r>
      <w:r>
        <w:t>в части 61 слово "земельные" заменить словом "лесные"</w:t>
      </w:r>
    </w:p>
    <w:p>
      <w:r>
        <w:rPr>
          <w:b/>
        </w:rPr>
        <w:t xml:space="preserve">53. </w:t>
      </w:r>
      <w:r>
        <w:t>в части 7 слова "одного года" заменить словами "двух лет"</w:t>
      </w:r>
    </w:p>
    <w:p>
      <w:r>
        <w:rPr>
          <w:b/>
        </w:rPr>
        <w:t xml:space="preserve">53. </w:t>
      </w:r>
      <w:r>
        <w:t>пункт 2 части 8 изложить в следующей редакции: "2) направляет гражданину указанным в пункте 7 части 1 статьи 4 настоящего Федерального закона способом уведомление о невозможности использования земельного участка в соответствии с указанными им видом или видами разрешенного использования земельного участка в случае, если такие вид или виды разрешенного использования земельного участка не предусмотрены градостроительным регламентом, либо в отношении лесного участка из состава земель лесного фонда гражданином выбраны вид или виды использования, не предусмотренные частью 6 настоящей статьи, либо выбранные гражданином вид или виды разрешенного использования земельного участка не допускаются с учетом существующих ограничений прав на землю и возможности сочетания таких видов использования земельного участка с деятельностью, осуществляемой на смежных земельных участках. Указанное уведомление должно содержать обоснование невозможности или недопустимости использования земельного участка или лесного участка из состава земель лесного фонда в соответствии с выбранными гражданином видом или видами разрешенного использования."</w:t>
      </w:r>
    </w:p>
    <w:p>
      <w:r>
        <w:rPr>
          <w:b/>
        </w:rPr>
        <w:t xml:space="preserve">53. </w:t>
      </w:r>
      <w:r>
        <w:t>часть 14 дополнить словами "или обращается в уполномоченный орган с заявлением об отказе от договора безвозмездного пользования земельным участком"</w:t>
      </w:r>
    </w:p>
    <w:p>
      <w:r>
        <w:rPr>
          <w:b/>
        </w:rPr>
        <w:t xml:space="preserve">53. </w:t>
      </w:r>
      <w:r>
        <w:t>в части 15 слова "в порядке, установленном" заменить словами "в порядке и сроки, которые установлены"</w:t>
      </w:r>
    </w:p>
    <w:p>
      <w:r>
        <w:rPr>
          <w:b/>
        </w:rPr>
        <w:t xml:space="preserve">53. </w:t>
      </w:r>
      <w:r>
        <w:t>часть 16 дополнить словами ", за исключением случаев заключения соглашения об установлении сервитута"</w:t>
      </w:r>
    </w:p>
    <w:p>
      <w:r>
        <w:rPr>
          <w:b/>
        </w:rPr>
        <w:t xml:space="preserve">53. </w:t>
      </w:r>
      <w:r>
        <w:t>дополнить частями 2111 и 2112 следующего содержания: "2111. Гражданин вправе однократно обратиться в уполномоченный орган с заявлением об отказе от договора безвозмездного пользования земельным участком при невозможности использования предоставленного в безвозмездное пользование земельного участка в случае получения уведомления, предусмотренного пунктом 2 части 8 настоящей статьи, а также при наличии иных, за исключением предусмотренных частями 212, 215, 27 настоящей статьи, обстоятельств, препятствующих использованию такого земельного участка в соответствии с выбранными гражданином видом или видами разрешенного использования (в том числе в связи с неблагоприятными природно-климатическими условиями)</w:t>
      </w:r>
    </w:p>
    <w:p>
      <w:r>
        <w:rPr>
          <w:b/>
        </w:rPr>
        <w:t xml:space="preserve">2112. </w:t>
      </w:r>
      <w:r>
        <w:t>статью 9:</w:t>
      </w:r>
    </w:p>
    <w:p>
      <w:r>
        <w:rPr>
          <w:b/>
        </w:rPr>
        <w:t xml:space="preserve">2112. </w:t>
      </w:r>
      <w:r>
        <w:t>в статье 10:</w:t>
      </w:r>
    </w:p>
    <w:p>
      <w:r>
        <w:rPr>
          <w:b/>
        </w:rPr>
        <w:t xml:space="preserve">2112. </w:t>
      </w:r>
      <w:r>
        <w:t>в статье 19:</w:t>
      </w:r>
    </w:p>
    <w:p>
      <w:r>
        <w:rPr>
          <w:b/>
        </w:rPr>
        <w:t xml:space="preserve">2112. </w:t>
      </w:r>
      <w:r>
        <w:t>дополнить частью 61 следующего содержания: "61. Договор безвозмездного пользования земельным участком считается прекратившим свое действие со дня принятия уполномоченным органом решения о предоставлении такого земельного участка гражданину, с которым заключен договор безвозмездного пользования таким земельным участком, в собственность бесплатно или заключения с указанным гражданином договора купли-продажи или аренды такого земельного участка в соответствии с настоящим Федеральным законом."</w:t>
      </w:r>
    </w:p>
    <w:p>
      <w:r>
        <w:rPr>
          <w:b/>
        </w:rPr>
        <w:t xml:space="preserve">2112. </w:t>
      </w:r>
      <w:r>
        <w:t>дополнить частью 8 следующего содержания: "8. В случае прекращения действия договора безвозмездного пользования земельным участком, за исключением случаев, указанных в частях 4 и 61 настоящей статьи, уполномоченный орган в срок не более десяти рабочих дней со дня прекращения действия данного договора направляет в орган регистрации прав заявление и документы, необходимые для осуществления государственного кадастрового учета и государственной регистрации прав, для снятия земельного участка с кадастрового учета и государственной регистрации прекращения договора безвозмездного пользования земельным участком."</w:t>
      </w:r>
    </w:p>
    <w:p>
      <w:r>
        <w:rPr>
          <w:b/>
        </w:rPr>
        <w:t xml:space="preserve">2112. </w:t>
      </w:r>
      <w:r>
        <w:t>в части 1 слова "земельного участка из" заменить словами "лесного участка из"</w:t>
      </w:r>
    </w:p>
    <w:p>
      <w:r>
        <w:rPr>
          <w:b/>
        </w:rPr>
        <w:t xml:space="preserve">2112. </w:t>
      </w:r>
      <w:r>
        <w:t>дополнить частью 11 следующего содержания: "11. Уполномоченный орган за шесть месяцев до дня окончания срока действия заключенного в соответствии с настоящим Федеральным законом договора безвозмездного пользования земельным участком направляет указанным в соответствии с пунктом 7 части 1 статьи 4 настоящего Федерального закона способом гражданину, с которым заключен данный договор, уведомление о дате истечения срока действия договора безвозмездного пользования земельным участком и о наличии у гражданина права обратиться с заявлением о предоставлении такого земельного участка в собственность или в аренду в соответствии с частью 1 настоящей статьи до истечения срока действия данного договора."</w:t>
      </w:r>
    </w:p>
    <w:p>
      <w:r>
        <w:rPr>
          <w:b/>
        </w:rPr>
        <w:t xml:space="preserve">2112. </w:t>
      </w:r>
      <w:r>
        <w:t>в пункте 6 части 2 слова "(лично, по почтовому адресу, адресу электронной почты или с использованием информационной системы)" заменить словами ", решения об отказе в предоставлении земельного участка, уведомления, указанного в части 51 настоящей статьи (лично, по почтовому адресу, адресу электронной почты, с использованием информационной системы или единого портала)"</w:t>
      </w:r>
    </w:p>
    <w:p>
      <w:r>
        <w:rPr>
          <w:b/>
        </w:rPr>
        <w:t xml:space="preserve">2112. </w:t>
      </w:r>
      <w:r>
        <w:t>часть 4 после слова "системы" дополнить словами "или единого портала"</w:t>
      </w:r>
    </w:p>
    <w:p>
      <w:r>
        <w:rPr>
          <w:b/>
        </w:rPr>
        <w:t xml:space="preserve">2112. </w:t>
      </w:r>
      <w:r>
        <w:t>дополнить частью 51 следующего содержания: "51. В случае, если в компетенцию уполномоченного органа не входит предоставление в собственность или в аренду земельного участка, указанного в заявлении о предоставлении земельного участка в собственность или в аренду, уполномоченный орган в течение трех рабочих дней со дня поступления заявления гражданина о предоставлении земельного участка в собственность или в аренду направляет такое заявление в соответствующий уполномоченный орган и уведомляет об этом заявителя указанным в пункте 6 части 2 настоящей статьи способом."</w:t>
      </w:r>
    </w:p>
    <w:p>
      <w:r>
        <w:rPr>
          <w:b/>
        </w:rPr>
        <w:t xml:space="preserve">2112. </w:t>
      </w:r>
      <w:r>
        <w:t>пункт 6 части 6 признать утратившим силу</w:t>
      </w:r>
    </w:p>
    <w:p>
      <w:r>
        <w:rPr>
          <w:b/>
        </w:rPr>
        <w:t xml:space="preserve">2112. </w:t>
      </w:r>
      <w:r>
        <w:t>в части 12 слова "земельного участка из" заменить словами "лесного участка из"</w:t>
      </w:r>
    </w:p>
    <w:p>
      <w:r>
        <w:rPr>
          <w:b/>
        </w:rPr>
        <w:t xml:space="preserve">2112. </w:t>
      </w:r>
      <w:r>
        <w:t>в части 121 слова "земельного участка из" заменить словами "лесного участка из"</w:t>
      </w:r>
    </w:p>
    <w:p>
      <w:r>
        <w:rPr>
          <w:b/>
        </w:rPr>
        <w:t xml:space="preserve">2112. </w:t>
      </w:r>
      <w:r>
        <w:t>в части 13 слова "пользование земельного" заменить словами "пользование лесного"</w:t>
      </w:r>
    </w:p>
    <w:p>
      <w:r>
        <w:rPr>
          <w:b/>
        </w:rPr>
        <w:t xml:space="preserve">2112. </w:t>
      </w:r>
      <w:r>
        <w:t>в части 71 слова "в орган регистрации прав" заменить словами "оператору информационной системы"</w:t>
      </w:r>
    </w:p>
    <w:p>
      <w:r>
        <w:rPr>
          <w:b/>
        </w:rPr>
        <w:t xml:space="preserve">2112. </w:t>
      </w:r>
      <w:r>
        <w:t>в части 14 слова "информационной системы, информационная система должна" заменить словами "информационной системы или единого портала, информационная система или единый портал должны"</w:t>
      </w:r>
    </w:p>
    <w:p>
      <w:r>
        <w:rPr>
          <w:b/>
        </w:rPr>
        <w:t xml:space="preserve">2112. </w:t>
      </w:r>
      <w:r>
        <w:t>дополнить частями 18 - 20 следующего содержания: "18. До 1 марта 2023 года гражданин, с которым в соответствии с настоящим Федеральным законом заключен договор безвозмездного пользования земельным участком, вправе подать в уполномоченный орган заявление о предоставлении такого земельного участка в собственность или в аренду на срок до сорока девяти лет, предусмотренное частью 1 статьи 10 настоящего Федерального закона, после дня окончания срока действия данного договора. При этом положения части 6 статьи 9 настоящего Федерального закона не применяются</w:t>
      </w:r>
    </w:p>
    <w:p>
      <w:r>
        <w:rPr>
          <w:b/>
        </w:rPr>
        <w:t xml:space="preserve">20. </w:t>
      </w:r>
      <w:r>
        <w:t>часть 6 статьи 20 признать утратившей силу</w:t>
      </w:r>
    </w:p>
    <w:p>
      <w:r>
        <w:rPr>
          <w:b/>
        </w:rPr>
        <w:t>Статья 2</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дополнить статьей 1019 следующего содержания: "Статья 1019 Особенности осуществления градостроительной деятельности в отношении земельных участков, предоставленных в соответствии с Федеральным законом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устанавливаются указанным Федеральным законом.".</w:t>
      </w:r>
    </w:p>
    <w:p>
      <w:r>
        <w:rPr>
          <w:b/>
        </w:rPr>
        <w:t>Статья 3</w:t>
      </w:r>
    </w:p>
    <w:p>
      <w:r>
        <w:t>В части 31 статьи 70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4294; 2017, № 31, ст. 4766, 4796, 4829; 2018, № 10, ст. 1437; № 32, ст. 5133, 5134, 5135; 2019, № 31, ст. 4426; 2020, № 29, ст. 4512; № 50, ст. 8049; 2021, № 15, ст. 2446; № 18, ст. 3064; № 27, ст. 5054, 5103, 5127; № 50, ст. 8415; 2022, № 1, ст. 18, 45, 47; № 10, ст. 1396; № 12, ст. 1785; № 18, ст. 3010; № 29, ст. 5279) слова "в связи с отказом гражданина от договора безвозмездного пользования земельным участком" заменить словами "в случаях, предусмотренных частью 213 статьи 8 и частью 8 статьи 9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а также на основании заявления органа государственной власти или органа местного самоуправления, предоставивших такой земельный участок, направленного в соответствии с частью 112 статьи 5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
        <w:rPr>
          <w:b/>
        </w:rPr>
        <w:t>Статья 4</w:t>
      </w:r>
    </w:p>
    <w:p>
      <w:r>
        <w:rPr>
          <w:b/>
        </w:rPr>
        <w:t xml:space="preserve">1. </w:t>
      </w:r>
      <w:r>
        <w:t>В срок не позднее десяти рабочих дней со дня вступления в силу настоящего Федерального закона уведомление, предусмотренное частью 11 статьи 10 Федерального закона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направляется гражданину, с которым заключен договор безвозмездного пользования земельным участком в соответствии с указанным Федеральным законом, при условии, что не подано заявление, предусмотренное частью 1 статьи 10 указанного Федерального закона, и срок действия данного договора на день вступления в силу настоящего Федерального закона истекает менее чем через шесть месяцев</w:t>
      </w:r>
    </w:p>
    <w:p>
      <w:r>
        <w:rPr>
          <w:b/>
        </w:rPr>
        <w:t xml:space="preserve">2. </w:t>
      </w:r>
      <w:r>
        <w:t>В случае, если в соответствии с пунктом 7 части 1 статьи 4 Федерального закона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в качестве способа направления документов выбрано их направление с использованием федеральной информационной системы, предусмотренной статьей 3 указанного Федерального закона, до 1 июля 2023 года уведомления, предусмотренные частью 11 статьи 10 и частью 20 статьи 19 указанного Федерального закона, направляются гражданину по адресу электронной почты, указанному в соответствии с пунктом 6 части 1 статьи 4 указанного Федерального закона</w:t>
      </w:r>
    </w:p>
    <w:p>
      <w:r>
        <w:rPr>
          <w:b/>
        </w:rPr>
        <w:t>Статья 5</w:t>
      </w:r>
    </w:p>
    <w:p>
      <w:r>
        <w:rPr>
          <w:b/>
        </w:rPr>
        <w:t xml:space="preserve">1. </w:t>
      </w:r>
      <w:r>
        <w:t>Настоящий Федеральный закон вступает в силу с 1 июля 2023 года, за исключением положений, для которых настоящей статьей установлен иной срок вступления их в силу</w:t>
      </w:r>
    </w:p>
    <w:p>
      <w:r>
        <w:rPr>
          <w:b/>
        </w:rPr>
        <w:t xml:space="preserve">2. </w:t>
      </w:r>
      <w:r>
        <w:t>Подпункты "а" - "г" пункта 1, подпункт "б" пункта 2, подпункты "а", "г", "ж", "з", "к" пункта 7, подпункт "а" пункта 8, подпункт "б" пункта 9, подпункты "а" и "в" пункта 10 статьи 1, статьи 2 и 4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