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22 Федерального закона "О ведомственной охране"</w:t>
      </w:r>
    </w:p>
    <w:p>
      <w:r>
        <w:rPr>
          <w:b/>
        </w:rPr>
        <w:t>Статья 1</w:t>
      </w:r>
    </w:p>
    <w:p>
      <w:r>
        <w:t>Внести в статью 22 Федерального закона от 14 апреля 1999 года № 77-ФЗ "О ведомственной охране" (Собрание законодательства Российской Федерации, 1999, № 16, ст. 1935; 2016, № 27, ст. 4160; 2022, № 41, ст. 6957; 2023, № 1, ст. 85) изменение, дополнив ее словами ", и ведомственной охраны федерального органа обеспечения мобилизационной подготовки органов государственной власти Российской Федерации".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