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создании Горномарийского районного суда и упразднении городского и некоторых районных судов Республики Марий Эл"</w:t>
      </w:r>
    </w:p>
    <w:p>
      <w:r>
        <w:rPr>
          <w:b/>
        </w:rPr>
        <w:t>Статья 1</w:t>
      </w:r>
    </w:p>
    <w:p>
      <w:r>
        <w:t>Внести в Федеральный закон от 5 апреля 2010 года № 53-ФЗ "О создании Горномарийского районного суда и упразднении городского и некоторых районных судов Республики Марий Эл" (Собрание законодательства Российской Федерации, 2010, № 15, ст. 1749) следующие изменения</w:t>
      </w:r>
    </w:p>
    <w:p>
      <w:r>
        <w:t>в наименовании слова "и упразднении городского и некоторых районных судов Республики Марий Эл" заменить словами ", об упразднении городского и некоторых районных судов Республики Марий Эл и образовании постоянных судебных присутствий в составе некоторых районных судов Республики Марий Эл"</w:t>
      </w:r>
    </w:p>
    <w:p>
      <w:r>
        <w:t>в статье 1: а) абзац первый дополнить словами "и с частью 2 статьи 33 Федерального конституционного закона от 7 февраля 2011 года № 1-ФКЗ "О судах общей юрисдикции в Российской Федерации"; б) дополнить пунктами 41 - 44 следующего содержания: "41) образовать в составе Горномарийского районного суда Республики Марий Эл постоянное судебное присутствие в поселке городского типа Юрино Юринского района Республики Марий Эл</w:t>
      </w:r>
    </w:p>
    <w:p>
      <w:r>
        <w:t>образовать в составе Медведевского районного суда Республики Марий Эл: постоянное судебное присутствие в поселке городского типа Килемары Килемарского района Республики Марий Эл; постоянное судебное присутствие в поселке городского типа Оршанка Оршанского района Республики Марий Эл</w:t>
      </w:r>
    </w:p>
    <w:p>
      <w:r>
        <w:t>образовать в составе Сернурского районного суда Республики Марий Эл: постоянное судебное присутствие в поселке городского типа Мари-Турек Мари-Турекского района Республики Марий Эл; постоянное судебное присутствие в поселке городского типа Параньга Параньгинского района Республики Марий Эл</w:t>
      </w:r>
    </w:p>
    <w:p>
      <w:r>
        <w:t>образовать в составе Советского районного суда Республики Марий Эл: постоянное судебное присутствие в поселке городского типа Куженер Куженерского района Республики Марий Эл; постоянное судебное присутствие в поселке городского типа Новый Торъял Новоторъяльского района Республики Марий Эл;"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