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денонсации Российской Федерацией Соглашения о порядке пенсионного обеспечения военнослужащих и их семей и государственного страхования военнослужащих государств - участников Содружества Независимых Государств и Соглашения о порядке пенсионного обеспечения военнослужащих Пограничных войск, членов их семей и государственного страхования военнослужащих Пограничных войск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