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9 октября 1992 года № 3612-I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№ 46, ст. 2615; Собрание законодательства Российской Федерации, 2004, № 35, ст. 3607; 2006, № 1, ст. 10; 2007, № 1, ст. 21; 2008, № 30, ст. 3616; 2009, № 52, ст. 6411; 2013, № 17, ст. 2030; № 27, ст. 3477; № 40, ст. 5035; 2014, № 30, ст. 4257; № 49, ст. 6928; 2015, № 48, ст. 6723; 2017, № 31, ст. 4783; № 50, ст. 7563; 2021, № 18, ст. 3058) следующие изменения</w:t>
      </w:r>
    </w:p>
    <w:p>
      <w:r>
        <w:t>в статье 6 слова "федеральных государственных программ" заменить словами "государственных программ Российской Федерации в области"</w:t>
      </w:r>
    </w:p>
    <w:p>
      <w:r>
        <w:t>в части первой статьи 7 слова "федеральные государственные программы развития, аналогичные программы субъектов Российской Федерации" заменить словами "указанные государственные программы"</w:t>
      </w:r>
    </w:p>
    <w:p>
      <w:r>
        <w:t>в статье 22 слова "федеральными государственными программами" заменить словами "государственными программами Российской Федерации в области"</w:t>
      </w:r>
    </w:p>
    <w:p>
      <w:r>
        <w:t>часть четвертую статьи 25 после слов "и культуры)" дополнить словами "народов Российской Федерации (далее - объекты культурного наследия (памятники истории и культуры)"</w:t>
      </w:r>
    </w:p>
    <w:p>
      <w:r>
        <w:t>в статье 29: а) наименование после слова "программы" дополнить словами "Российской Федерации в области"; б) слова "федеральные государственные программы" заменить словами "государственные программы Российской Федерации в области"</w:t>
      </w:r>
    </w:p>
    <w:p>
      <w:r>
        <w:t>статью 33 после слова "программами" дополнить словами "в области"</w:t>
      </w:r>
    </w:p>
    <w:p>
      <w:r>
        <w:t>в статье 37: а) в абзаце третьем слова "установление основ федеральной" заменить словами "разработка и реализация государственной", слова "федеральных государственных программ" заменить словами "государственных программ Российской Федерации в области"; б) дополнить абзацем следующего содержания: "обеспечение проведения в Российской Федерации единой социально ориентированной государственной политики в области культуры."; в) дополнить частью второй следующего содержания: "Федеральные органы государственной власти вправе участвовать: в организации сохранения и популяризации объектов культурного наследия (памятников истории и культуры), находящихся в собственности субъектов Российской Федерации или муниципальной собственности, в том числе в финансировании соответствующих мероприятий; в организации комплектования и обеспечения сохранности библиотечных фондов библиотек, учредителями которых являются органы государственной власти субъектов Российской Федерации или органы местного самоуправления; в сохранении и пополнении государственной части Музейного фонда Российской Федерации, в состав которой входят музейные предметы и музейные коллекции, находящиеся в собственности субъектов Российской Федерации, и негосударственной части Музейного фонда Российской Федерации, в состав которой входят музейные предметы и музейные коллекции, находящиеся в муниципальной собственности."</w:t>
      </w:r>
    </w:p>
    <w:p>
      <w:r>
        <w:t>в статье 39: а) в части первой: абзац второй дополнить словами ", выявленных объектов культурного наследия"; абзац третий дополнить словами ", комплектования и обеспечения сохранности библиотечных фондов этих библиотек"; в абзаце пятом слово "организация" заменить словом "создание"; б) часть вторую изложить в следующей редакции: "Органы государственной власти субъекта Российской Федерации вправе: оказывать поддержку организациям народных художественных промыслов, перечень которых утверждается уполномоченным Правительством Российской Федерации федеральным органом исполнительной власти; участвовать в организации сохранения и популяризации объектов культурного наследия (памятников истории и культуры), расположенных на территории субъекта Российской Федерации, находящихся в федеральной или муниципальной собственности, в том числе в финансировании соответствующих мероприятий, а также в софинансировании мероприятий по государственной охране объектов культурного наследия (памятников истории и культуры) федерального значения, полномочия по государственной охране которых переданы органам государственной власти субъекта Российской Федерации в соответствии с законодательством Российской Федерации об объектах культурного наследия; участвовать в организации комплектования и обеспечения сохранности библиотечных фондов библиотек, расположенных на территории субъекта Российской Федерации, учредителями которых являются федеральные органы государственной власти или органы местного самоуправления; участвовать в сохранении и пополнении государственной части Музейного фонда Российской Федерации, в состав которой входят музейные предметы и музейные коллекции, находящиеся в федеральной собственности, и негосударственной части Музейного фонда Российской Федерации, в состав которой входят музейные предметы и музейные коллекции, находящиеся в муниципальной собственности, посредством взаимодействия с музеями, расположенными на территории субъекта Российской Федерации; участвовать в финансировании мероприятий по реконструкции, в том числе с элементами реставрации, техническому перевооружению и капитальному ремонту расположенного на территории субъекта Российской Федерации имущества, находящегося в федеральной собственности и закрепленного на праве хозяйственного ведения либо оперативного управления за государственными цирками."</w:t>
      </w:r>
    </w:p>
    <w:p>
      <w:r>
        <w:t>статью 40 дополнить частью седьмой следующего содержания: "Органы местного самоуправления муниципального образования вправе участвовать: в организации комплектования и обеспечения сохранности библиотечных фондов библиотек, расположенных на территории муниципального образования, учредителями которых являются федеральные органы государственной власти или органы государственной власти субъекта Российской Федерации; в организации сохранения и популяризации объектов культурного наследия (памятников истории и культуры), расположенных на территории муниципального образования, находящихся в федеральной собственности или собственности субъекта Российской Федерации, в том числе в финансировании соответствующих мероприятий; в сохранении и пополнении государственной части Музейного фонда Российской Федерации посредством взаимодействия с государственными музеями, расположенными на территории муниципального образования."</w:t>
      </w:r>
    </w:p>
    <w:p>
      <w:r>
        <w:t>в части первой статьи 57 слова "федеральными государственными программами" заменить словами "государственными программами Российской Федерации"</w:t>
      </w:r>
    </w:p>
    <w:p>
      <w:r>
        <w:rPr>
          <w:b/>
        </w:rPr>
        <w:t>Статья 2</w:t>
      </w:r>
    </w:p>
    <w:p>
      <w:r>
        <w:t>Статью 15 Федерального закона от 29 декабря 1994 года № 78-ФЗ "О библиотечном деле" (Собрание законодательства Российской Федерации, 1995, № 1, ст. 2; 2004, № 35, ст. 3607; 2009, № 23, ст. 2774; 2013, № 27, ст. 3477; 2014, № 49, ст. 6928; 2021, № 24, ст. 4188) дополнить пунктами 21 - 23 следующего содержания: "21. Федеральные органы государственной власти вправе участвовать в организации комплектования и обеспечения сохранности библиотечных фондов библиотек, учредителями которых являются органы государственной власти субъектов Российской Федерации или органы местного самоуправления.</w:t>
      </w:r>
    </w:p>
    <w:p>
      <w:r>
        <w:rPr>
          <w:b/>
        </w:rPr>
        <w:t xml:space="preserve">22. </w:t>
      </w:r>
      <w:r>
        <w:t>Органы государственной власти субъекта Российской Федерации вправе участвовать в организации комплектования и обеспечения сохранности библиотечных фондов библиотек, расположенных на территории субъекта Российской Федерации, учредителями которых являются федеральные органы государственной власти или органы местного самоуправления</w:t>
      </w:r>
    </w:p>
    <w:p>
      <w:r>
        <w:rPr>
          <w:b/>
        </w:rPr>
        <w:t xml:space="preserve">23. </w:t>
      </w:r>
      <w:r>
        <w:t>Органы местного самоуправления вправе участвовать в организации комплектования и обеспечения сохранности библиотечных фондов библиотек, расположенных на территории муниципального образования, учредителями которых являются федеральные органы государственной власти или органы государственной власти субъекта Российской Федерации."</w:t>
      </w:r>
    </w:p>
    <w:p>
      <w:r>
        <w:rPr>
          <w:b/>
        </w:rPr>
        <w:t>Статья 3</w:t>
      </w:r>
    </w:p>
    <w:p>
      <w:r>
        <w:t>Внести в статью 13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2006, № 1, ст. 10; 2007, № 1, ст. 21; 2014, № 43, ст. 5799) следующие изменения</w:t>
      </w:r>
    </w:p>
    <w:p>
      <w:r>
        <w:t>дополнить пунктом 31 следующего содержания: "31. Федеральные органы государственной власти вправе участвовать в организации сохранения и популяризации объектов культурного наследия, находящихся в собственности субъектов Российской Федерации или муниципальной собственности, в том числе в финансировании соответствующих мероприятий."</w:t>
      </w:r>
    </w:p>
    <w:p>
      <w:r>
        <w:t>пункт 4 изложить в следующей редакции: "4. 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наследия, расположенных на территории соответствующего субъекта Российской Федерации, находящихся в федеральной или муниципальной собственности, в том числе в финансировании соответствующих мероприятий за счет средств своих бюджетов, а также в софинансировании мероприятий по государственной охране объектов культурного наследия федерального значения, полномочия по государственной охране которых переданы органам государственной власти субъектов Российской Федерации в соответствии со статьей 91 настоящего Федерального закона."</w:t>
      </w:r>
    </w:p>
    <w:p>
      <w:r>
        <w:t>дополнить пунктом 41 следующего содержания: "41. Органы местного самоуправления вправе участвовать в организации сохранения и популяризации объектов культурного наследия, расположенных на территории соответствующего муниципального образования, находящихся в федеральной собственности или собственности субъекта Российской Федерации, в том числе в финансировании соответствующих мероприятий за счет средств своих бюджетов."</w:t>
      </w:r>
    </w:p>
    <w:p>
      <w:r>
        <w:rPr>
          <w:b/>
        </w:rPr>
        <w:t>Статья 4</w:t>
      </w:r>
    </w:p>
    <w:p>
      <w:r>
        <w:t>Внести в 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7) следующие изменения</w:t>
      </w:r>
    </w:p>
    <w:p>
      <w:r>
        <w:t>в пункте 39 слово "организации" заменить словом "создания"</w:t>
      </w:r>
    </w:p>
    <w:p>
      <w:r>
        <w:t>в пункте 40 слово "организации" заменить словом "создания"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