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</w:p>
    <w:p>
      <w:r>
        <w:rPr>
          <w:b/>
        </w:rPr>
        <w:t>Статья None. Федеральный закон   от 28.04.2023 № 168-ФЗ</w:t>
      </w:r>
    </w:p>
    <w:p>
      <w:r>
        <w:t>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РОССИЙСКАЯ ФЕДЕРАЦИЯ ФЕДЕРАЛЬНЫЙ ЗАКОН 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Принят Государственной Думой 19 апреля 2023 года Одобрен Советом Федерации 26 апреля 2023 года Внести в Федеральный закон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Федерального закона от 7 января 1999 года № 18-ФЗ) (Собрание законодательства Российской Федерации, 1995, № 48, ст. 4553; 1999, № 2, ст. 245; 2001, № 53, ст. 5022; 2002, № 30, ст. 3026; 2004, № 45, ст. 4377; 2005, № 30, ст. 3113; 2007, № 1, ст. 11; № 31, ст. 3994; № 49, ст. 6063; 2009, № 1, ст. 21; 2011, № 30, ст. 4566; 2012, № 53, ст. 7584, 7611; 2013, № 30, ст. 4065; 2015, № 1, ст. 43, 47; № 27, ст. 3973; 2016, № 27, ст. 4194; 2017, № 31, ст. 4827; 2018, № 1, ст. 17; № 49, ст. 7520; № 53, ст. 8486; 2019, № 52, ст. 7799; 2020, № 24, ст. 3740; № 52, ст. 8582; 2021, № 18, ст. 3069; № 24, ст. 4188; № 27, ст. 5173; 2022, № 1, ст. 56; № 29, ст. 5296; 2023, № 1, ст. 4; № 14, ст. 2385) следующие изменения: 1) подпункт 18 статьи 2 после слов "растительного происхождения," дополнить словами "этилового спирта технического синтетического,"; 2) абзац двадцатый статьи 5 после слов "растительного происхождения," дополнить словами "этилового спирта технического синтетического,"; 3) абзац тринадцатый пункта 10 статьи 8 после слов "растительного происхождения," дополнить словами "этилового спирта технического синтетического,"; 4) в статье 25: а) в абзаце втором пункта 2 первое предложение дополнить словами ", если иное не предусмотрено настоящим Федеральным законом"; б) абзац второй пункта 3 дополнить словами ", если иное не предусмотрено настоящим Федеральным законом"; 5) дополнить статьей 25 1 следующего содержания: "Статья 25 1 . Особенности применения отдельных положений настоящего Федерального закона в рамках пресечения незаконных производства и (или) оборота этилового спирта, алкогольной и спиртосодержащей продукции, а также незаконного использования основного технологического оборудования для производства этилового спирта, алкогольной и спиртосодержащей продукции 1. До 1 июня 2025 года в порядке, установленном Правительством Российской Федерации, изъятые или конфискованные этиловый спирт, алкогольная и спиртосодержащая продукция, указанные в подпунктах 1 - 3, 8 и 9 пункта 1 статьи 25 настоящего Федерального закона и (или) явившиеся предметом административного правонарушения, а также сырье, полуфабрикаты, производственная, транспортная, потребительская тара (упаковка), этикетки, средства укупорки потребительской тары, используемые для производства этилового спирта, алкогольной и спиртосодержащей продукции, федеральные специальные марки и акцизные марки (в том числе поддельные) для маркировки алкогольной продукции, указанные в подпункте 4 пункта 1 статьи 25 настоящего Федерального закона, подлежат уничтожению при условии окончания срока годности продукции или гарантийного (рекомендуемого) срока хранения (эксплуатации) тары (упаковки) либо в случае нахождения продукции, предметов на хранении в уполномоченной Правительством Российской Федерации организации более трех лет.</w:t>
      </w:r>
    </w:p>
    <w:p>
      <w:r>
        <w:rPr>
          <w:b/>
        </w:rPr>
        <w:t xml:space="preserve">2. </w:t>
      </w:r>
      <w:r>
        <w:t>До 1 июня 2025 года в порядке, установленном Правительством Российской Федерации, изъятое или конфискованное основное технологическое оборудование для производства и оборота этилового спирта, алкогольной и спиртосодержащей продукции и основное технологическое оборудование для производства этилового спирта, которое подлежит государственной регистрации, указанные в подпунктах 5 и 7 пункта 1 статьи 25 настоящего Федерального закона, подлежат утилизации в случае нахождения такого оборудования на хранении в уполномоченной Правительством Российской Федерации организации более трех лет</w:t>
      </w:r>
    </w:p>
    <w:p>
      <w:r>
        <w:rPr>
          <w:b/>
        </w:rPr>
        <w:t xml:space="preserve">3. </w:t>
      </w:r>
      <w:r>
        <w:t>Указанные в пунктах 1 и 2 настоящей статьи и признанные вещественными доказательствами в соответствии с Уголовно-процессуальным кодексом Российской Федерации изъятые или конфискованные этиловый спирт, алкогольная и спиртосодержащая продукция, сырье, полуфабрикаты, производственная, транспортная, потребительская тара (упаковка), этикетки, средства укупорки потребительской тары, используемые для производства этилового спирта, алкогольной и спиртосодержащей продукции, федеральные специальные марки и акцизные марки (в том числе поддельные) для маркировки алкогольной продукции, основное технологическое оборудование подлежат уничтожению или утилизации по решению суда в порядке, установленном соответственно абзацем вторым пункта 2 и абзацем вторым пункта 3 статьи 25 настоящего Федерального закона.". Президент Российской Федерации В.Путин Москва, Кремль 28 апреля 2023 года № 168-ФЗ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