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девятый пункта 4 статьи 20 Федерального закона от 10 декабря 1995 года № 196-ФЗ "О безопасности дорожного движения" (Собрание законодательства Российской Федерации, 1995, № 50, ст. 4873; 2017, № 52, ст. 7921; 2018, № 45, ст. 6841; № 53, ст. 8434; 2021, № 22, ст. 3690; № 27, ст. 5159; 2023, № 1, ст. 27) после слова "обязанности" дополнить словами "по страхованию гражданской ответственности перевозчика за причинение вреда жизни, здоровью, имуществу пассажиров, а также".</w:t>
      </w:r>
    </w:p>
    <w:p>
      <w:r>
        <w:rPr>
          <w:b/>
        </w:rPr>
        <w:t>Статья 2</w:t>
      </w:r>
    </w:p>
    <w:p>
      <w:r>
        <w:t>Внести в Федеральный закон от 14 июня 2012 года №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(Собрание законодательства Российской Федерации, 2012, № 25, ст. 3257; 2013, № 30, ст. 4084; № 49, ст. 6333; 2017, № 31, ст. 4826; 2018, № 1, ст. 26; 2022, № 29, ст. 5294) следующие изменения: 1) в части 3 статьи 1 слова "легковыми такси, а также" исключить; 2) в пункте 3 статьи 3 слово "фактически)" заменить словами "фактически). Перевозчиком признается также лицо, являющееся перевозчиком легковым такси в соответствии с Федеральным законом от 8 ноября 2007 года № 259-ФЗ "Устав автомобильного транспорта и городского наземного электрического транспорта"; 3) часть 2 статьи 6 дополнить словами ", в том числе с использованием сведений, содержащихся в региональном реестре перевозчиков легковым такси и (или) федеральной государственной информационной системе легковых такси"; 4) статью 7 дополнить частью 11 следующего содержания: "11. В случае осуществления перевозок пассажиров легковым такси договор обязательного страхования заключается с перевозчиком в отношении каждого транспортного средства, сведения о котором внесены в региональный реестр легковых такси."; 5) статью 9 изложить в следующей редакции: "Статья 9. Особенности прекращения договора обязательного страхования и последствия его прекращения 1. Основаниями для прекращения договора обязательного страхования являются: 1) соглашение сторон о расторжении договора обязательного страхования; 2) прекращение страхователем деятельности по перевозкам пассажиров (в частности, прекращение действия лицензии на осуществление деятельности по перевозкам пассажиров соответствующим видом транспорта, аннулирование разрешения на осуществление деятельности по перевозке пассажиров и багажа легковым такси, принятие решения о ликвидации перевозчика, смерть страхователя); 3) отказ страхователя от договора обязательного страхования; 4) отказ страховщика от договора обязательного страхования в одностороннем порядке при неуплате страхователем очередного страхового взноса по истечении тридцати календарных дней со дня, установленного договором обязательного страхования для уплаты очередного страхового взноса; 5) ликвидация страховщика.</w:t>
      </w:r>
    </w:p>
    <w:p>
      <w:r>
        <w:rPr>
          <w:b/>
        </w:rPr>
        <w:t xml:space="preserve">2. </w:t>
      </w:r>
      <w:r>
        <w:t>В случае прекращения договора обязательного страхования обязательства сторон считаются прекращенными</w:t>
      </w:r>
    </w:p>
    <w:p>
      <w:r>
        <w:rPr>
          <w:b/>
        </w:rPr>
        <w:t xml:space="preserve">3. </w:t>
      </w:r>
      <w:r>
        <w:t>Прекращение договора обязательного страхования не освобождает страховщика от обязанности выплатить страховое возмещение по страховым случаям, наступившим в течение срока действия договора обязательного страхования</w:t>
      </w:r>
    </w:p>
    <w:p>
      <w:r>
        <w:rPr>
          <w:b/>
        </w:rPr>
        <w:t xml:space="preserve">4. </w:t>
      </w:r>
      <w:r>
        <w:t>Страхователь не освобождается от обязанности уплатить страховую премию, если исполнение такой обязанности к моменту прекращения договора обязательного страхования просрочено</w:t>
      </w:r>
    </w:p>
    <w:p>
      <w:r>
        <w:rPr>
          <w:b/>
        </w:rPr>
        <w:t xml:space="preserve">5. </w:t>
      </w:r>
      <w:r>
        <w:t>В случае прекращения договора обязательного страхования страховщик обязан представить информацию об этом в профессиональное объединение страховщиков в порядке, установленном правилами профессиональной деятельности. Профессиональное объединение страховщиков уведомляет о прекращении договора обязательного страхования, а также о ликвидации страховщика, об отзыве у него лицензии на осуществление обязательного страхования орган транспортного контроля и надзора в порядке и сроки, которые установлены соглашением об информационном взаимодействии, заключенным между профессиональным объединением страховщиков и органом транспортного контроля и надзора.";</w:t>
      </w:r>
    </w:p>
    <w:p>
      <w:r>
        <w:rPr>
          <w:b/>
        </w:rPr>
        <w:t xml:space="preserve">2. </w:t>
      </w:r>
      <w:r>
        <w:t>по основанию, предусмотренному пунктом 1 части 1 настоящей статьи, - со дня заключения соглашения о расторжении договора обязательного страхования, если иное не установлено указанным соглашением. При этом уплаченная страховщику страховая премия (страховой взнос) не подлежит возврату, если иное не установлено указанным соглашением</w:t>
      </w:r>
    </w:p>
    <w:p>
      <w:r>
        <w:rPr>
          <w:b/>
        </w:rPr>
        <w:t xml:space="preserve">2. </w:t>
      </w:r>
      <w:r>
        <w:t>по основанию, предусмотренному пунктом 2 части 1 настоящей статьи, - со дня, следующего за днем прекращения страхователем деятельности по перевозкам пассажиров. По требованию страхователя или его правопреемника и при отсутствии страхового случая страховщик осуществляет возврат части уплаченной страхователем страховой премии (страхового взноса) пропорционально неистекшему сроку действия договора обязательного страхования</w:t>
      </w:r>
    </w:p>
    <w:p>
      <w:r>
        <w:rPr>
          <w:b/>
        </w:rPr>
        <w:t xml:space="preserve">2. </w:t>
      </w:r>
      <w:r>
        <w:t>по основанию, предусмотренному пунктом 3 части 1 настоящей статьи, - со дня, следующего за днем получения страховщиком уведомления страхователя об отказе от договора обязательного страхования. В случае отказа страхователя от договора обязательного страхования в связи с принятием решения о реорганизации или ликвидации страховщика, об отзыве у него лицензии на осуществление обязательного страхования по требованию страхователя и при отсутствии страхового случая страховщик осуществляет возврат части уплаченной страхователем страховой премии (страхового взноса) пропорционально неистекшему сроку действия договора обязательного страхования. В иных случаях отказа страхователя от договора обязательного страхования уплаченная страховщику страховая премия (страховой взнос) не подлежит возврату, если договором обязательного страхования не предусмотрено иное</w:t>
      </w:r>
    </w:p>
    <w:p>
      <w:r>
        <w:rPr>
          <w:b/>
        </w:rPr>
        <w:t xml:space="preserve">2. </w:t>
      </w:r>
      <w:r>
        <w:t>по основанию, предусмотренному пунктом 4 части 1 настоящей статьи, - со дня, следующего за днем окончания оплаченного страхователем срока страхования, который определяется пропорционально размеру страховой премии по договору обязательного страхования к сроку действия такого договора</w:t>
      </w:r>
    </w:p>
    <w:p>
      <w:r>
        <w:rPr>
          <w:b/>
        </w:rPr>
        <w:t xml:space="preserve">2. </w:t>
      </w:r>
      <w:r>
        <w:t>по основанию, предусмотренному пунктом 5 части 1 настоящей статьи, - со дня внесения записи о ликвидации страховщика в единый государственный реестр юридических лиц. В этом случае уплаченная страховщику страховая премия (страховой взнос) не подлежит возврату</w:t>
      </w:r>
    </w:p>
    <w:p>
      <w:r>
        <w:rPr>
          <w:b/>
        </w:rPr>
        <w:t xml:space="preserve">5. </w:t>
      </w:r>
      <w:r>
        <w:t>в статье 11:</w:t>
      </w:r>
    </w:p>
    <w:p>
      <w:r>
        <w:rPr>
          <w:b/>
        </w:rPr>
        <w:t xml:space="preserve">5. </w:t>
      </w:r>
      <w:r>
        <w:t>в отношении всех перевозчиков, за исключением перевозчиков легковым такси, определяется как произведение количества пассажиров, страховой суммы по каждому риску, указанной в договоре обязательного страхования в соответствии с частью 2 статьи 8 настоящего Федерального закона, и соответствующего страхового тарифа, определенного в процентах от страховой суммы</w:t>
      </w:r>
    </w:p>
    <w:p>
      <w:r>
        <w:rPr>
          <w:b/>
        </w:rPr>
        <w:t xml:space="preserve">5. </w:t>
      </w:r>
      <w:r>
        <w:t>в отношении перевозчиков легковым такси определяется по каждому транспортному средству как произведение страховой суммы по каждому риску, указанной в договоре обязательного страхования в соответствии с частью 2 статьи 8 настоящего Федерального закона, и соответствующего страхового тарифа, определенного в процентах от страховой суммы."</w:t>
      </w:r>
    </w:p>
    <w:p>
      <w:r>
        <w:rPr>
          <w:b/>
        </w:rPr>
        <w:t xml:space="preserve">5. </w:t>
      </w:r>
      <w:r>
        <w:t>часть 1 статьи 19 дополнить пунктами 51 - 53 следующего содержания: "51) при наступлении страхового случая при осуществлении перевозки в период приостановления действия разрешения на осуществление деятельности по перевозке пассажиров и багажа легковым такси</w:t>
      </w:r>
    </w:p>
    <w:p>
      <w:r>
        <w:rPr>
          <w:b/>
        </w:rPr>
        <w:t xml:space="preserve">5. </w:t>
      </w:r>
      <w:r>
        <w:t>при наступлении страхового случая при осуществлении перевозки в период отсутствия заключенного перевозчиком в соответствии с Федеральным законом от 29 декабря 2022 года №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договора со службой заказа легкового такси в случае, если заключение такого договора является обязательным</w:t>
      </w:r>
    </w:p>
    <w:p>
      <w:r>
        <w:rPr>
          <w:b/>
        </w:rPr>
        <w:t xml:space="preserve">5. </w:t>
      </w:r>
      <w:r>
        <w:t>при наступлении страхового случая при осуществлении перевозки за пределами территории субъекта Российской Федерации, уполномоченный орган которого предоставил разрешение на осуществление деятельности по перевозке пассажиров и багажа легковым такси, за исключением случая, если возможность такой перевозки допускается Федеральным законом от 29 декабря 2022 года №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Федерации";"</w:t>
      </w:r>
    </w:p>
    <w:p>
      <w:r>
        <w:rPr>
          <w:b/>
        </w:rPr>
        <w:t xml:space="preserve">5. </w:t>
      </w:r>
      <w:r>
        <w:t>часть 2 после слов "одного пассажира" дополнить словами "или одно транспортное средство"</w:t>
      </w:r>
    </w:p>
    <w:p>
      <w:r>
        <w:rPr>
          <w:b/>
        </w:rPr>
        <w:t xml:space="preserve">5. </w:t>
      </w:r>
      <w:r>
        <w:t>часть 4 изложить в следующей редакции: "4. Страховая премия по каждому из рисков, подлежащих страхованию по договору обязательного страхования:</w:t>
      </w:r>
    </w:p>
    <w:p>
      <w:r>
        <w:rPr>
          <w:b/>
        </w:rPr>
        <w:t>Статья 3</w:t>
      </w:r>
    </w:p>
    <w:p>
      <w:r>
        <w:t>Внести в Федеральный закон от 29 декабря 2022 года №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(Собрание законодательства Российской Федерации, 2023, № 1, ст. 27) следующие изменения</w:t>
      </w:r>
    </w:p>
    <w:p>
      <w:r>
        <w:t>в пункте 10 части 1 статьи 6 слова "(в случае, если заключение такого договора предусмотрено законодательством Российской Федерации о страховании)" исключить, дополнить словами ", наименование страховщика, с которым заключен такой договор"</w:t>
      </w:r>
    </w:p>
    <w:p>
      <w:r>
        <w:t>часть 8 статьи 7 дополнить пунктом 6 следующего содержания: "6) изменение сведений о договоре обязательного страхования гражданской ответственности перевозчика за причинение вреда жизни, здоровью, имуществу пассажиров, содержащихся в региональном реестре перевозчиков легковым такси."</w:t>
      </w:r>
    </w:p>
    <w:p>
      <w:r>
        <w:t>в статье 8: а) в пункте 2 части 1 слова "(в случае, если наличие такого договора предусмотрено законодательством Российской Федерации о страховании)" исключить; б) в пункте 6 части 4 слова "(в случае, если наличие такого договора предусмотрено законодательством Российской Федерации о страховании)" исключить</w:t>
      </w:r>
    </w:p>
    <w:p>
      <w:r>
        <w:t>часть 3 статьи 9 дополнить пунктом 8 следующего содержания: "8) о договоре обязательного страхования гражданской ответственности перевозчика за причинение вреда жизни, здоровью, имуществу пассажиров."</w:t>
      </w:r>
    </w:p>
    <w:p>
      <w:r>
        <w:t>пункт 6 части 5 статьи 10 после слова "договора" дополнить словами "обязательного страхования"</w:t>
      </w:r>
    </w:p>
    <w:p>
      <w:r>
        <w:t>часть 3 статьи 19 дополнить пунктом 16 следующего содержания: "16) оформлять документ о произошедшем событии на транспорте и его обстоятельствах, предусмотренный частью 1 статьи 14 Федерального закона от 14 июня 2012 года №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метрополитеном", в случае причинения вреда жизни, здоровью, имуществу пассажира при перевозке легковым такси."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Юридическое лицо, индивидуальный предприниматель или физическое лицо, получившие разрешение на осуществление деятельности по перевозке пассажиров и багажа легковым такси до дня вступления в силу настоящего Федерального закона, обязаны заключить договор обязательного страхования гражданской ответственности перевозчика за причинение вреда жизни, здоровью, имуществу пассажиров в соответствии с Федеральным законом от 14 июня 2012 года №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(в редакции настоящего Федерального закона) и представить информацию о нем в уполномоченный орган исполнительной власти субъекта Российской Федерации в порядке, установленном статьей 4 Федерального закона от 29 декабря 2022 года №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Федерации", в течение шестидесяти дней со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Непредставление указанной в части 1 настоящей статьи информации в установленный частью 1 настоящей статьи срок влечет последствия, предусмотренные частями 1, 4 статьи 8 Федерального закона от 29 декабря 2022 года №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(в редакции настоящего Федерального закона)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