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бесплатной юридической помощи в Российской Федерации" и статью 44 Федерального закона "Об общих принципах организации публичной власти в субъектах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324-ФЗ "О бесплатной юридической помощи в Российской Федерации" (Собрание законодательства Российской Федерации, 2011, № 48, ст. 6725; 2013, № 27, ст. 3459; № 52, ст. 6962; 2014, № 30, ст. 4217, 4272; 2015, № 48, ст. 6724; Российская газета, 2023, 20 июня) следующие изменения: 1) в статье 19: а) слово "Нотариусы" заменить словами "1. Нотариусы"; б) дополнить частями 2 - 6 следующего содержания: "2.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юридическими бюро и адвокатами, являющимися участниками государственной системы бесплатной юридической помощи, интересов граждан в судах, государственных и муниципальных органах, организациях в порядке, установленном законодательством Российской Федерации о нотариате.</w:t>
      </w:r>
    </w:p>
    <w:p>
      <w:r>
        <w:rPr>
          <w:b/>
        </w:rPr>
        <w:t xml:space="preserve">3. </w:t>
      </w:r>
      <w:r>
        <w:t>Доверенности на представление интересов граждан, имеющих право на получение бесплатной юридической помощи, в случаях, предусмотренных частью 3 статьи 20 настоящего Федерального закона и законами субъектов Российской Федерации, в судах, государственных и муниципальных органах, организациях удостоверяются нотариусами бесплатно. Для удостоверения таких доверенностей граждане, имеющие право на получение бесплатной юридической помощи, в указанных случаях представляют нотариусам соглашения, заключенные с адвокатами в соответствии со статьей 25 Федерального закона от 31 мая 2002 года № 63-ФЗ "Об адвокатской деятельности и адвокатуре в Российской Федерации" либо с государственными юридическими бюро</w:t>
      </w:r>
    </w:p>
    <w:p>
      <w:r>
        <w:rPr>
          <w:b/>
        </w:rPr>
        <w:t xml:space="preserve">4. </w:t>
      </w:r>
      <w:r>
        <w:t>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субъекта Российской Федерации</w:t>
      </w:r>
    </w:p>
    <w:p>
      <w:r>
        <w:rPr>
          <w:b/>
        </w:rPr>
        <w:t xml:space="preserve">5. </w:t>
      </w:r>
      <w:r>
        <w:t>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совершенного нотариусом бесплатно в рамках государственной системы бесплатной юридической помощи, включает в себя сумму федерального и регионального тарифов и подлежит компенсации за счет средств бюджетов субъектов Российской Федерации</w:t>
      </w:r>
    </w:p>
    <w:p>
      <w:r>
        <w:rPr>
          <w:b/>
        </w:rPr>
        <w:t xml:space="preserve">6. </w:t>
      </w:r>
      <w:r>
        <w:t>В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форма, включается сумма федерального тарифа, взимаемого в размере, установленном в соответствии с требованиями статьи 221 Основ законодательства Российской Федерации о нотариате от 11 февраля 1993 года № 4462-I за совершение аналогичного нотариального действия.";</w:t>
      </w:r>
    </w:p>
    <w:p>
      <w:r>
        <w:rPr>
          <w:b/>
        </w:rPr>
        <w:t xml:space="preserve">2. </w:t>
      </w:r>
      <w:r>
        <w:t>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субъекта Российской Федерации</w:t>
      </w:r>
    </w:p>
    <w:p>
      <w:r>
        <w:rPr>
          <w:b/>
        </w:rPr>
        <w:t xml:space="preserve">3. </w:t>
      </w:r>
      <w:r>
        <w:t>Форма сводного отчета, предусмотренного пунктом 1 части 2 настоящей статьи, утверждается уполномоченным федеральным органом исполнительной власти</w:t>
      </w:r>
    </w:p>
    <w:p>
      <w:r>
        <w:rPr>
          <w:b/>
        </w:rPr>
        <w:t xml:space="preserve">4. </w:t>
      </w:r>
      <w:r>
        <w:t>Компенсация оплаты нотариальных действий, совершенных нотариусами бесплатно в рамках государственной системы бесплатной юридической помощи,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сведений, предусмотренных частью 2 настоящей статьи</w:t>
      </w:r>
    </w:p>
    <w:p>
      <w:r>
        <w:rPr>
          <w:b/>
        </w:rPr>
        <w:t xml:space="preserve">5. </w:t>
      </w:r>
      <w:r>
        <w:t>Компенсация оплаты нотариальных действий, совершенных нотариусами бесплатно в рамках государственной системы бесплатной юридической помощи, не осуществляется</w:t>
      </w:r>
    </w:p>
    <w:p>
      <w:r>
        <w:rPr>
          <w:b/>
        </w:rPr>
        <w:t xml:space="preserve">6. </w:t>
      </w:r>
      <w:r>
        <w:t>В случае принятия решения об отказе в компенсации оплаты нотариальных действий, совершенных нотариусами бесплатно в рамках государственной системы бесплатной юридической помощи,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</w:t>
      </w:r>
    </w:p>
    <w:p>
      <w:r>
        <w:rPr>
          <w:b/>
        </w:rPr>
        <w:t xml:space="preserve">7. </w:t>
      </w:r>
      <w:r>
        <w:t>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сведения, предусмотренные частями 1 и 2 настоящей статьи, после устранения причин, в связи с которыми было принято решение об отказе в компенсации оплаты нотариальных действий, совершенных нотариусами бесплатно в рамках государственной системы бесплатной юридической помощи, но не позднее чем через десять рабочих дней со дня поступления уведомления об указанном решении</w:t>
      </w:r>
    </w:p>
    <w:p>
      <w:r>
        <w:rPr>
          <w:b/>
        </w:rPr>
        <w:t xml:space="preserve">8. </w:t>
      </w:r>
      <w:r>
        <w:t>Компенсация оплаты нотариальных действий,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Федерации, производится ежегодно в размере оплаты нотариальных действий, предусмотренном частями 5 и 6 статьи 19 настоящего Федерального закона.";</w:t>
      </w:r>
    </w:p>
    <w:p>
      <w:r>
        <w:rPr>
          <w:b/>
        </w:rPr>
        <w:t xml:space="preserve">6. </w:t>
      </w:r>
      <w:r>
        <w:t>дополнить статьей 191 следующего содержания: "Статья 191. Порядок компенсации нотариусам оплаты нотариальных действий, совершенных ими бесплатно в рамках государственной системы бесплатной юридической помощи 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юридическая помощь, направляет в нотариальную палату субъекта Российской Федерации:</w:t>
      </w:r>
    </w:p>
    <w:p>
      <w:r>
        <w:rPr>
          <w:b/>
        </w:rPr>
        <w:t xml:space="preserve">6. </w:t>
      </w:r>
      <w:r>
        <w:t>выписки из реестров нотариальных действий единой информационной системы нотариата, содержащие сведения о нотариальных действиях, совершенных нотариусом бесплатно в соответствии с настоящим Федеральным законом</w:t>
      </w:r>
    </w:p>
    <w:p>
      <w:r>
        <w:rPr>
          <w:b/>
        </w:rPr>
        <w:t xml:space="preserve">6. </w:t>
      </w:r>
      <w:r>
        <w:t>копии документов,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</w:t>
      </w:r>
    </w:p>
    <w:p>
      <w:r>
        <w:rPr>
          <w:b/>
        </w:rPr>
        <w:t xml:space="preserve">6. </w:t>
      </w:r>
      <w:r>
        <w:t>сведения о реквизитах счета нотариуса для перечисления компенсации</w:t>
      </w:r>
    </w:p>
    <w:p>
      <w:r>
        <w:rPr>
          <w:b/>
        </w:rPr>
        <w:t xml:space="preserve">2. </w:t>
      </w:r>
      <w:r>
        <w:t>сводный отчет об оказании нотариусами бесплатной юридической помощи в рамках государственной системы бесплатной юридической помощи, содержащий сведения о количестве нотариальных действий, совершенных нотариусами бесплатно в рамках государственной системы бесплатной юридической помощи, и о размере компенсации нотариусам оплаты нотариальных действий, совершенных ими бесплатно в рамках государственной системы бесплатной юридической помощи</w:t>
      </w:r>
    </w:p>
    <w:p>
      <w:r>
        <w:rPr>
          <w:b/>
        </w:rPr>
        <w:t xml:space="preserve">2. </w:t>
      </w:r>
      <w:r>
        <w:t>документы и сведения, предусмотренные частью 1 настоящей статьи</w:t>
      </w:r>
    </w:p>
    <w:p>
      <w:r>
        <w:rPr>
          <w:b/>
        </w:rPr>
        <w:t xml:space="preserve">5. </w:t>
      </w:r>
      <w:r>
        <w:t>если нотариальное действие совершено в отношении гражданина, не относящегося к категории граждан, имеющих право на получение бесплатной юридической помощи, определенных частью 1 статьи 20 настоящего Федерального закона и законами субъектов Российской Федерации</w:t>
      </w:r>
    </w:p>
    <w:p>
      <w:r>
        <w:rPr>
          <w:b/>
        </w:rPr>
        <w:t xml:space="preserve">5. </w:t>
      </w:r>
      <w:r>
        <w:t>если документы и сведения, предусмотренные частями 1 и 2 настоящей статьи, не представлены или представлены не в полном объеме</w:t>
      </w:r>
    </w:p>
    <w:p>
      <w:r>
        <w:rPr>
          <w:b/>
        </w:rPr>
        <w:t xml:space="preserve">8. </w:t>
      </w:r>
      <w:r>
        <w:t>пункт 2 части 3 статьи 20 дополнить подпунктом "д" следующего содержания: "д) о защите наследственных прав детей-сирот и детей, оставшихся без попечения родителей, лиц из числа детей-сирот и детей, оставшихся без попечения родителей;"</w:t>
      </w:r>
    </w:p>
    <w:p>
      <w:r>
        <w:rPr>
          <w:b/>
        </w:rPr>
        <w:t xml:space="preserve">8. </w:t>
      </w:r>
      <w:r>
        <w:t>часть 2 статьи 29 после слов "такой помощи," дополнить словами "с компенсацией оплаты нотариальных действий, совершенных нотариусами бесплатно в рамках государственной системы бесплатной юридической помощи,"</w:t>
      </w:r>
    </w:p>
    <w:p>
      <w:r>
        <w:rPr>
          <w:b/>
        </w:rPr>
        <w:t>Статья 2</w:t>
      </w:r>
    </w:p>
    <w:p>
      <w:r>
        <w:t>Пункт 60 части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Российская газета, 2023, 20 июня) дополнить словами ", компенсации оплаты нотариальных действий, совершенных нотариусами бесплатно в рамках государственной системы бесплатной юридической помощи".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