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2020, № 24, ст. 3743) следующие изменения: 1) дополнить статьей 42 следующего содержания: "Статья 42. Особенности определения категории субъекта малого или среднего предпринимательства для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а также особенности внесения сведений об указанных юридических лицах в единый реестр субъектов малого и среднего предпринимательства 1. Хозяйственные общества, хозяйственные товарищества, хозяйственные партнерства, соответствующие одному из требований, указанных в пункте 1 части 11 статьи 4 настоящего Федерального закона, производственные кооперативы, потребительские кооперативы, крестьянские (фермерские) хозяйства,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среднесписочная численность работников которых за последний доступный отчетный месяц не превышает предельного значения для средних предприятий, указанного в подпункте "б" пункта 2 части 11 статьи 4 настоящего Федерального закона, при условии внесения до 31 мая 2024 года включительно в единый государственный реестр юридических лиц сведений на основании решений о государственной регистрации, принятых в соответствии с абзацем третьим пункта 2 и абзацем третьим пункта 3 статьи 191 Федерального закона от 30 ноября 1994 года № 52-ФЗ "О введении в действие части первой Гражданского кодекса Российской Федерации", относятся к микропредприятиям.</w:t>
      </w:r>
    </w:p>
    <w:p>
      <w:r>
        <w:rPr>
          <w:b/>
        </w:rPr>
        <w:t xml:space="preserve">2. </w:t>
      </w:r>
      <w:r>
        <w:t>Категория субъекта малого или среднего предпринимательства для юридического лица из числа указанных в части 1 настоящей статьи юридических лиц сохраняется или изменяется в случае, если сведения о таком юридическом лице сохраняются в едином реестре субъектов малого и среднего предпринимательства с учетом условий, установленных частью 11 статьи 4 настоящего Федерального закона, при внесении сведений о таком юридическом лице в единый реестр субъектов малого и среднего предпринимательства начиная с 10 июля 2024 года</w:t>
      </w:r>
    </w:p>
    <w:p>
      <w:r>
        <w:rPr>
          <w:b/>
        </w:rPr>
        <w:t xml:space="preserve">3. </w:t>
      </w:r>
      <w:r>
        <w:t>Указанные в пунктах 1 - 51, 7 и 8 части 3 статьи 41 настоящего Федерального закона сведения о юридических лицах, отвечающих условиям отнесения к субъектам малого и среднего предпринимательства, установленным частью 1 настоящей статьи, вносятся в единый реестр субъектов малого и среднего предпринимательства 10-го числа месяца, в котором представлены в уполномоченный орган сведения в соответствии с частью 4 настоящей статьи и пунктами 1 - 4 части 6, частями 61, 62 и 65 статьи 41 настоящего Федерального закона, при условии наличия по состоянию на 1-е число этого месяца в едином государственном реестре юридических лиц сведений, внесенных на основании решений о государственной регистрации, принятых в соответствии с абзацем третьим пункта 2 и абзацем третьим пункта 3 статьи 191 Федерального закона от 30 ноября 1994 года № 52-ФЗ "О введении в действие части первой Гражданского кодекса Российской Федерации". Сведения об указанных юридических лицах вносятся в единый реестр субъектов малого и среднего предпринимательства без учета условий, установленных пунктами 2 и 3 части 11 статьи 4 настоящего Федерального закона</w:t>
      </w:r>
    </w:p>
    <w:p>
      <w:r>
        <w:rPr>
          <w:b/>
        </w:rPr>
        <w:t xml:space="preserve">4. </w:t>
      </w:r>
      <w:r>
        <w:t>В целях ведения единого реестра субъектов малого и среднего предпринимательства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представляет в уполномоченный орган ежемесячно (с 1-го по 5-е число месяца, но не позднее 5 июня 2024 года) сформированный по состоянию на 1-е число месяца внесения сведений о юридических лицах в единый реестр субъектов малого и среднего предпринимательства перечень хозяйственных обществ, хозяйственных товариществ, хозяйственных партнерств, производственных кооперативов, потребительских кооперативов, крестьянских (фермерских) хозяйств,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среднесписочная численность работников которых за последний доступный отчетный месяц не превышает предельного значения для средних предприятий, указанного в подпункте "б" пункта 2 части 11 статьи 4 настоящего Федерального закона. Указанный перечень формируется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на основании имеющихся у него первичных статистических данных по утвержденным им в целях реализации федерального плана статистических работ формам федерального статистического наблюдения. Сведения, представляемые в уполномоченный орган в порядке, установленном настоящей частью, представляются в уполномоченный орган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сети "Интернет"</w:t>
      </w:r>
    </w:p>
    <w:p>
      <w:r>
        <w:rPr>
          <w:b/>
        </w:rPr>
        <w:t xml:space="preserve">5. </w:t>
      </w:r>
      <w:r>
        <w:t>Датой внесения в единый реестр субъектов малого и среднего предпринимательства сведений о юридических лицах, отвечающих условиям отнесения к субъектам малого и среднего предпринимательства, установленным частью 1 настоящей статьи, является 10 января 2023 года.";</w:t>
      </w:r>
    </w:p>
    <w:p>
      <w:r>
        <w:rPr>
          <w:b/>
        </w:rPr>
        <w:t xml:space="preserve">6. </w:t>
      </w:r>
      <w:r>
        <w:t>До 10 июня 2024 года включительно сведения о юридических лицах,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вносятся в единый реестр субъектов малого и среднего предпринимательства с учетом особенностей, установленных статьей 42 настоящего Федерального закона."</w:t>
      </w:r>
    </w:p>
    <w:p>
      <w:r>
        <w:rPr>
          <w:b/>
        </w:rPr>
        <w:t xml:space="preserve">5. </w:t>
      </w:r>
      <w:r>
        <w:t>статью 27 дополнить частями 5 и 6 следующего содержания: "5. До 10 июня 2024 года включительно категория субъекта малого или среднего предпринимательства для юридических лиц,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территориях Донецкой Народной Республики, Луганской Народной Республики, Запорожской области, Херсонской области на день принятия в Российскую Федерацию Донецкой Народной Республики, Луганской Народной Республики, Запорожской области, Херсонской области и образования в составе Российской Федерации новых субъектов, определяется с учетом особенностей, установленных статьей 42 настоящего Федерального закона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(Часть утратила силу - Федеральный закон от 29.05.2024 № 115-ФЗ)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