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Рамочному соглашению об упрощении процедур трансграничной безбумажной торговли в Азиатско-Тихоокеанском регионе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