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сельского хозяйства"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264-ФЗ "О развитии сельского хозяйства" (Собрание законодательства Российской Федерации, 2007, № 1, ст. 27; 2008, № 49, ст. 5748; 2009, № 1, ст. 26; 2012, № 10, ст. 1154; 2015, № 1, ст. 20; № 7, ст. 1016; 2020, № 42, ст. 6517; 2024, № 1, ст. 55) следующие изменения</w:t>
      </w:r>
    </w:p>
    <w:p>
      <w:r>
        <w:t>в части 5 статьи 8 слова "органов исполнительной власти субъектов" заменить словами "исполнительных органов субъектов"</w:t>
      </w:r>
    </w:p>
    <w:p>
      <w:r>
        <w:t>в части 1 статьи 9 слова "органами исполнительной власти субъектов" заменить словами "исполнительными органами субъектов"</w:t>
      </w:r>
    </w:p>
    <w:p>
      <w:r>
        <w:t>в части 2 статьи 15 слова "органы исполнительной власти субъектов" заменить словами "исполнительные органы субъектов"</w:t>
      </w:r>
    </w:p>
    <w:p>
      <w:r>
        <w:t>статью 18 дополнить частью 4 следующего содержания: "4. В 2025 и 2026 годах сельскохозяйственными товаропроизводителями признаются соответствующие по итогам 2023 года условиям, установленным частью 1 статьи 3 настоящего Федерального закона, организация, индивидуальный предприниматель, которые пострадали в результате действий вооруженных формирований и (или) террористических актов и (или) осуществление хозяйственной деятельности которыми невозможно в результате действий вооруженных формирований и (или) террористических актов."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части 4 статьи 18 Федерального закона от 29 декабря 2006 года № 264-ФЗ "О развитии сельского хозяйства" распространяется на отношения, возникшие с 1 января 2025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