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21 Федерального закона "Об обществах с ограниченной ответственностью"</w:t>
      </w:r>
    </w:p>
    <w:p>
      <w:r>
        <w:rPr>
          <w:b/>
        </w:rPr>
        <w:t>Статья 1</w:t>
      </w:r>
    </w:p>
    <w:p>
      <w:r>
        <w:t>Внести в статью 21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2010, № 31, ст. 4196; 2015, № 13, ст. 1811; 2016, № 1, ст. 11) следующие изменения</w:t>
      </w:r>
    </w:p>
    <w:p>
      <w:r>
        <w:t>в пункте 4: а) абзац седьмой после слов "в отношении отдельного участника общества" дополнить словами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б) дополнить абзацами девятым и десятым следующего содержания: "В отношении одного или нескольких участников общества, прямо поименованных в уставе общества (с указанием имени или наименования, иных сведений, позволяющих их идентифицировать) либо обладающих определенными признаками, например имеющих долю в уставном капитале общества не менее или не более определенного размера, либо в отношении всех участников общества уставом общества может быть предусмотрено, что правила о преимущественном праве покупки доли или части доли в уставном капитале общества не применяются, и (или) осуществление указанного права одним, несколькими или всеми участниками общества обусловлено наступлением или ненаступлением определенных обстоятельств, сроком либо их сочетанием. Указанные положения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Факт принятия общим собранием участников общества решения о внесении указанных положений в устав общества или об исключении указанных положений из устава общества и состав участников общества, присутствующих при принятии такого решения, должны быть подтверждены путем нотариального удостоверения. В случае исключения из устава общества положений, которыми предусмотрено неприменение в отношении одного, нескольких или всех участников общества правил о преимущественном праве покупки доли или части доли в уставном капитале общества, применяются правила о преимущественном праве покупки доли или части доли в уставном капитале общества, а в случае исключения из устава общества положений, которыми предусмотрено, что осуществление указанного права одним, несколькими или всеми участниками общества обусловлено наступлением или ненаступлением определенных обстоятельств, сроком либо их сочетанием, правила о преимущественном праве покупки доли или части доли в уставном капитале общества применяются без учета указанных условий. Переход к одному или нескольким участникам общества либо к третьим лицам доли или части доли в уставном капитале общества, принадлежащих участнику общества, который прямо поименован в уставе общества и в отношении которого уставом общества предусмотрено, что правила о преимущественном праве покупки доли или части доли в уставном капитале общества не применяются, и (или) осуществление указанного права обусловлено наступлением или ненаступлением определенных обстоятельств, сроком либо их сочетанием, не является основанием для применения указанных положений устава общества в отношении лица, к которому перешла доля или часть доли в уставном капитале общества."</w:t>
      </w:r>
    </w:p>
    <w:p>
      <w:r>
        <w:t>в пункте 5: а) абзац первый изложить в следующей редакции: "Участник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и само общество путем направления через общество за свой счет нотариально удостоверенной оферты,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отношении которых применяются правила о преимущественном праве покупки доли или части доли в уставном капитале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настоящим Федеральным законом.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допускается только с согласия всех участников общества, в отношении которых применяются правила о преимущественном праве покупки доли или части доли в уставном капитале общества, если иное не предусмотрено уставом общества."; б) абзац второй изложить в следующей редакции: "Участник общества, намеренный продать свою долю или часть доли в уставном капитале общества третьему лицу, вправе запросить у общества сведения о лицах, в отношении которых применяются правила о преимущественном праве покупки доли или части доли в уставном капитале общества. Эти сведения должны быть предоставлены обществом обратившемуся с запросом участнику общества в срок не позднее чем пять рабочих дней со дня получения такого запроса. Участники общества, в отношении которых применяются правила о преимущественном праве покупки доли или части доли в уставном капитале общества, вправе воспользоваться данным правом в течение тридцати дней с даты получения оферты обществом."; в) в абзаце третьем слова "общества или отказа всех" заменить словами "общества, в отношении которых применяются правила о преимущественном праве покупки доли или части доли в уставном капитале общества, или отказа всех таких"; г) абзац четвертый после слов "отдельных участников общества" дополнить словами ", в отношении которых применяются правила о преимущественном праве покупки доли или части доли в уставном капитале общества,", после слов "другие участники общества" дополнить словами ", в отношении которых применяются правила о преимущественном праве покупки доли или части доли в уставном капитале общества,"</w:t>
      </w:r>
    </w:p>
    <w:p>
      <w:r>
        <w:t>в абзаце первом пункта 18 слова "любые участник или участники общества" заменить словами "участник или участники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w:t>
      </w:r>
    </w:p>
    <w:p>
      <w:r>
        <w:rPr>
          <w:b/>
        </w:rPr>
        <w:t>Статья 2</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