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2 к Соглашению между Правительством Российской Федерации и Правительством Венгрии о предоставлении Правительству Венгрии государственного кредита для финансирования строительства атомной электростанции на территории Венгрии от 28 марта 2014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