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концессионных соглашениях"</w:t>
      </w:r>
    </w:p>
    <w:p>
      <w:r>
        <w:rPr>
          <w:b/>
        </w:rPr>
        <w:t>Статья 1</w:t>
      </w:r>
    </w:p>
    <w:p>
      <w:r>
        <w:t>Внести в Федеральный закон от 21 июля 2005 года № 115-ФЗ "О концессионных соглашениях" (Собрание законодательства Российской Федерации, 2005, № 30, ст. 3126; 2016, № 27, ст. 4208; 2017, № 31, ст. 4828; 2022, № 1, ст. 38; 2023, № 1, ст. 51; № 25, ст. 4429) следующие изменения</w:t>
      </w:r>
    </w:p>
    <w:p>
      <w:r>
        <w:t>в статье 40: а) часть 1 изложить в следующей редакции: "1. Сторонами концессионного соглашения, объектом которого являются объекты теплоснабжения, централизованные системы горячего водоснабжения, холодного водоснабжения и (или) водоотведения, отдельные объекты таких систем, концессионером не могут являться:</w:t>
      </w:r>
    </w:p>
    <w:p>
      <w:r>
        <w:t>иностранное юридическое лицо (в том числе посредством заключения договора доверительного управления имуществом в соответствии с Гражданским кодексом Российской Федерации), организация и другое корпоративное образование, обладающие гражданской правоспособностью, созданные в соответствии с законодательством иностранного государства, не имеющие аккредитованных филиала, представительства на территории Российской Федерации, либо два и более юридических лица, которые действуют по договору простого товарищества (договору о совместной деятельности) и в числе которых имеются указанные иностранные юридические лица</w:t>
      </w:r>
    </w:p>
    <w:p>
      <w:r>
        <w:t>юридическое лицо, которое зарегистрировано в государствах или на территориях,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зоны), перечень которых утверждается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бюджетной, налоговой, страховой, валютной и банковской деятельности, либо юридическое лицо, которое находится под контролем такого юридического лица, за исключением случая, предусмотренного частью 11 настоящей статьи. Для определения факта нахождения юридического лица под этим контролем, в том числе в случае, предусмотренном частью 11 настоящей статьи, применяются признаки, указанные в частях 1 и (или) 2 статьи 5 Федерального закона от 29 апреля 2008 года № 57-ФЗ "О порядке осуществления иностранных инвестиций в хозяйственные общества, имеющие стратегическое значение для обеспечения обороны страны и безопасности государства" в отношении хозяйственного общества, имеющего стратегическое значение для обеспечения обороны страны и безопасности государства."; б) дополнить частью 11 следующего содержания: "11. По концессионному соглашению, объектом которого являются объекты теплоснабжения, централизованные системы горячего водоснабжения, холодного водоснабжения и (или) водоотведения, отдельные объекты таких систем, концессионером может являться российское юридическое лицо, находящееся под контролем юридического лица, зарегистрированного в государствах или на территориях,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зоны), перечень которых утверждается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бюджетной, налоговой, страховой, валютной и банковской деятельности, на основании решения, принимаемого Правительством Российской Федерации."</w:t>
      </w:r>
    </w:p>
    <w:p>
      <w:r>
        <w:t>в статье 48: а) часть 1 дополнить пунктом 6 следующего содержания: "6) которые зарегистрированы в государствах или на территориях,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зоны), перечень которых утверждается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бюджетной, налоговой, страховой, валютной и банковской деятельности, и имеют возможность контролировать действия заявителя."; б) дополнить частью 3 следующего содержания: "3. Заявитель - юридическое лицо обязан подтвердить соответствие юридического лица требованиям, предусмотренным пунктом 2 части 1 статьи 40 настоящего Федерального закона, в порядке, установленном федеральным органом исполнительной власти, уполномоченным на выполнение функций по контролю за осуществлением иностранных инвестиций в Российской Федерации."</w:t>
      </w:r>
    </w:p>
    <w:p>
      <w:r>
        <w:t>статью 51 дополнить частью 8 следующего содержания: "8. Юридическое лицо, с которым концессионное соглашение, объектом которого являются объекты теплоснабжения, централизованные системы горячего водоснабжения, холодного водоснабжения и (или) водоотведения, отдельные объекты таких систем, заключается без проведения конкурса в случаях, предусмотренных настоящей статьей и статьей 521 настоящего Федерального закона, и юридическое лицо, определенное решением Правительства Российской Федерации в соответствии с частью 1 статьи 37 настоящего Федерального закона, обязаны предоставить сведения, указанные в части 1 статьи 48 настоящего Федерального закона, и подтвердить соответствие юридического лица требованиям, предусмотренным пунктом 2 части 1 статьи 40 настоящего Федерального закона, в порядке, установленном в соответствии с частью 3 статьи 48 настоящего Федерального закона."</w:t>
      </w:r>
    </w:p>
    <w:p>
      <w:r>
        <w:t>статью 52 дополнить частью 4 следующего содержания: "4. Лицо, выступающее с инициативой заключения концессионного соглашения, а также иные лица, подающие заявки о готовности к участию в конкурсе на заключение концессионного соглашения, обязаны представить сведения, указанные в части 1 статьи 48 настоящего Федерального закона, и подтвердить соответствие юридического лица требованиям, предусмотренным пунктом 2 части 1 статьи 40 настоящего Федерального закона, в порядке, установленном в соответствии с частью 3 статьи 48 настоящего Федерального закона."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Настоящий Федеральный закон вступает в силу с 1 сентября 2024 года</w:t>
      </w:r>
    </w:p>
    <w:p>
      <w:r>
        <w:rPr>
          <w:b/>
        </w:rPr>
        <w:t xml:space="preserve">2. </w:t>
      </w:r>
      <w:r>
        <w:t>Действие положений Федерального закона от 21 июля 2005 года № 115-ФЗ "О концессионных соглашениях" (в редакции настоящего Федерального закона) не распространяется на концессионные соглашения, заключенные до дня вступления в силу настоящего Федерального закона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