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психиатрической помощи и гарантиях прав граждан при ее оказании" и статью 79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Закон Российской Федерации от 2 июля 1992 года № 3185-I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№ 33, ст. 1913) дополнить статьей 401 следующего содержания: "Статья 401. Особенности ведения, использования и хранения медицинской документации, оформленной при оказании лицу психиатрической помощи в недобровольном порядке (1) Сведения о вступившем в законную силу судебном акте или не обжалованном в суд решении вышестоящего органа (вышестоящего должностного лица) о признании необоснованными психиатрического освидетельствования, диспансерного наблюдения или госпитализации лица в медицинскую организацию, оказывающую психиатрическую помощь в стационарных условиях, в недобровольном порядке, сведения об отказе суда в даче санкции на психиатрическое освидетельствование лица без его согласия или без согласия его законного представителя, сведения об отклонении судом заявления о госпитализации лица в медицинскую организацию, оказывающую психиатрическую помощь в стационарных условиях, без его согласия или без согласия его законного представителя, а также сведения о решении комиссии врачей-психиатров медицинской организации, оказывающей психиатрическую помощь в стационарных условиях, о признании госпитализации лица в недобровольном порядке в такую медицинскую организацию необоснованной вносятся в медицинскую документацию с приобщением копии указанных судебных актов, решения вышестоящего органа (вышестоящего должностного лица) или решения комиссии врачей-психиатров. (2) В случае принятия указанных в части первой настоящей статьи судебных актов, решения вышестоящего органа (вышестоящего должностного лица) или решения комиссии врачей-психиатров использование медицинской документации, оформленной при оказании лицу психиатрической помощи в недобровольном порядке, для оценки состояния психического здоровья этого лица и выдачи в отношении его заключений, справок не допускается. (3) Особенности ведения медицинской документации, содержащей сведения об оказании лицу психиатрической помощи в недобровольном порядке, в случае принятия указанных в части первой настоящей статьи судебных актов, решения вышестоящего органа (вышестоящего должностного лица) или решения комиссии врачей-психиатров предусматриваются порядками ведения унифицированных форм медицинской документации,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При этом такая медицинская документация должна содержать указание на недопустимость ее использования для оценки состояния психического здоровья этого лица и выдачи в отношении его заключений, справок. (4) В случае принятия указанных в части первой настоящей статьи судебных актов, решения вышестоящего органа (вышестоящего должностного лица) или решения комиссии врачей-психиатров медицинская организация, оказывающая психиатрическую помощь в стационарных условиях, обеспечивает обособленное хранение медицинской документации, оформленной при оказании лицу психиатрической помощи в недобровольном порядке, исключающее возможность использования такой медицинской документации при оказании психиатрической помощи этому лицу, а также обеспечивает ограничение доступа в информационных системах в сфере здравоохранения к медицинским документам, сформированным в форме электронного документа, и (или) сведениям об оказании лицу психиатрической помощи в недобровольном порядке.".</w:t>
      </w:r>
    </w:p>
    <w:p>
      <w:r>
        <w:rPr>
          <w:b/>
        </w:rPr>
        <w:t>Статья 2</w:t>
      </w:r>
    </w:p>
    <w:p>
      <w:r>
        <w:t>Внести в часть 1 статьи 79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30, ст. 4257; 2017, № 50, ст. 7563; 2018, № 53, ст. 8415; 2019, № 22, ст. 2675; 2020, № 52, ст. 8584; 2021, № 27, ст. 5141) следующие изменения</w:t>
      </w:r>
    </w:p>
    <w:p>
      <w:r>
        <w:t>пункт 11 после слов "в установленном порядке" дополнить словами "с учетом особенностей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законодательством Российской Федерации о психиатрической помощи,"</w:t>
      </w:r>
    </w:p>
    <w:p>
      <w:r>
        <w:t>пункт 12 дополнить словами ", с учетом особенностей хранения медицинской документации, содержащей сведения об оказании лицу психиатрической помощи в недобровольном порядке, предусмотренные законодательством Российской Федерации о психиатрической помощи"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апреля 2024 года</w:t>
      </w:r>
    </w:p>
    <w:p>
      <w:r>
        <w:rPr>
          <w:b/>
        </w:rPr>
        <w:t xml:space="preserve">2. </w:t>
      </w:r>
      <w:r>
        <w:t>К нормативным правовым актам Российской Федерации, устанавливающим обязательные требования и предусмотренные Федеральным законом от 21 ноября 2011 года № 323-ФЗ "Об основах охраны здоровья граждан в Российской Федерации" (в редакции настоящего Федерального закона), не применяются положения частей 1 и 3 статьи 3 и статьи 11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