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17 Федерального закона "О сельскохозяйственной кооперации"</w:t>
      </w:r>
    </w:p>
    <w:p>
      <w:r>
        <w:rPr>
          <w:b/>
        </w:rPr>
        <w:t>Статья 1</w:t>
      </w:r>
    </w:p>
    <w:p>
      <w:r>
        <w:t>Внести в Федеральный закон от 8 декабря 1995 года № 193-ФЗ "О сельскохозяйственной кооперации" (Собрание законодательства Российской Федерации, 1995, № 50, ст. 4870; 1999, № 8, ст. 973; 2003, № 24, ст. 2248; 2006, № 45, ст. 4635; 2014, № 45, ст. 6154) следующие изменения</w:t>
      </w:r>
    </w:p>
    <w:p>
      <w:r>
        <w:t>статью 14 дополнить пунктом 41 следующего содержания: "41. Потребительский кооператив на основании решения общего собрания членов кооператива при прекращении физическим лицом - членом кооператива участия в хозяйственной деятельности кооператива вправе переоформить его членство в ассоциированное в случае службы в рядах Вооруженных Сил Российской Федерации и в других случаях, предусмотренных уставом кооператива."</w:t>
      </w:r>
    </w:p>
    <w:p>
      <w:r>
        <w:t>статью 17 дополнить пунктом 11 следующего содержания: "11. На граждан, являющихся членами кооператива, призванных на военную службу по мобилизации, не распространяются положения подпунктов 1, 3 и 6 пункта 1 настоящей статьи."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