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отходах производства и потребления" и отдельные законодательные акты Российской Федерации</w:t>
      </w:r>
    </w:p>
    <w:p>
      <w:r>
        <w:rPr>
          <w:b/>
        </w:rPr>
        <w:t>Статья 1</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2001, № 1, ст. 21; 2004, № 35, ст. 3607; 2006, № 1, ст. 10; 2007, № 46, ст. 5554; 2009, № 1, ст. 17; 2011, № 30, ст. 4590, 4596; 2012, № 26, ст. 3446; № 27, ст. 3587; 2015, № 1, ст. 11; № 27, ст. 3994; 2016, № 1, ст. 24; № 15, ст. 2066; № 27, ст. 4187; 2017, № 1, ст. 27; 2018, № 1, ст. 87; № 53, ст. 8409; 2019, № 30, ст. 4127; № 51, ст. 7483; № 52, ст. 7768; 2021, № 24, ст. 4188; № 27, ст. 5184; 2022, № 29, ст. 5235, 5247, 5310; № 41, ст. 6953; № 52, ст. 9349) следующие изменения: 1) в пункте 1 статьи 1: а) абзац тридцатый изложить в следующей редакции: "отходы от использования товаров и (или) упаковки (далее также - отходы от использования товаров) - отходы, образующиеся после утраты товарами и (или) упаковкой полностью или частично своих потребительских свойств. К упаковке относится продукция как являющаяся товаром, так и используемая для упаковки товара;"; б) дополнить абзацами следующего содержания: "утилизация отходов от использования товаров - использование отходов от использования товаров и (или) вторичного сырья, полученного из отходов от использования товаров, для производства товаров (продукции); экологический сбор - сбор, уплачиваемый юридическими лицами и индивидуальными предпринимателями, осуществляющими производство товаров, упаковки на территории Российской Федерации (далее - производители товаров), юридическими лицами и индивидуальными предпринимателями, осуществляющими ввоз товаров, в том числе товаров в 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 (далее - импортеры товаров), которые не обеспечивают самостоятельную утилизацию отходов от использования товаров, а также юридическими лицами, индивидуальными предпринимателями, осуществляющими утилизацию отходов от использования товаров в случаях, предусмотренных настоящим Федеральным законом."; 2) абзац шестой пункта 2 статьи 3 изложить в следующей редакции: "максимальная утилизация отходов, в том числе утилизация отходов от использования товаров;"; 3) в статье 5: а) абзац девятнадцатый изложить в следующей редакции: "установление перечня товаров, упаковки, отходы от использования которых подлежат утилизации;"; б) абзац двадцать первый изложить в следующей редакции: "утверждение формы акта утилизации отходов от использования товаров;"; в) абзац двадцать второй изложить в следующей редакции: "установление порядка подтверждения факта вывоза, в том числе третьими лицами, из Российской Федерации товаров, упаковки, отходы от использования которых подлежат утилизации;"; г) абзац двадцать третий изложить в следующей редакции: "установление порядка ведения реестра юридических лиц, индивидуальных предпринимателей, осуществляющих утилизацию отходов от использования товаров (далее также - реестр утилизаторов);"; д) в абзаце двадцать четвертом слова "(в том числе" заменить словами ", в том числе", слова "срока уплаты, порядка осуществления контроля за правильностью его исчисления, полнотой и своевременностью внесения, порядка взыскания," исключить, слово "сбора)" заменить словом "сбора"; е) абзац двадцать пятый изложить в следующей редакции: "установление порядка и условий предоставления из федерального бюджета средств, поступивших в счет уплаты экологического сбора, и их использования;"; ж) абзац двадцать седьмой изложить в следующей редакции: "проверка исполнения производителями товаров, импортерами товаров обязанности по обеспечению утилизации отходов от использования товаров;"; з) в абзаце двадцать восьмом слово "модернизации" заменить словом "развития"; 4) в статье 9: а) пункт 2 после слов "реестр лицензий" дополнить словами "на осуществление деятельности по сбору, транспортированию, обработке, утилизации, обезвреживанию, размещению отходов I - IV классов опасности (далее - реестр лицензий)"; б) дополнить пунктами 6 - 10 следующего содержания: "6. В случае осуществления юридическим лицом или индивидуальным предпринимателем деятельности по утилизации отходов I - IV классов опасности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 включаются в реестр лицензий.</w:t>
      </w:r>
    </w:p>
    <w:p>
      <w:r>
        <w:rPr>
          <w:b/>
        </w:rPr>
        <w:t xml:space="preserve">7. </w:t>
      </w:r>
      <w:r>
        <w:t>В случае изменения перечня товаров (продукции), производимых лицензиатом с использованием отходов I - IV классов опасности, и (или) производственной мощности оборудования и (или) установок, указанных в пункте 6 настоящей статьи, требуется внесение соответствующих изменений в реестр лицензий</w:t>
      </w:r>
    </w:p>
    <w:p>
      <w:r>
        <w:rPr>
          <w:b/>
        </w:rPr>
        <w:t xml:space="preserve">8. </w:t>
      </w:r>
      <w:r>
        <w:t>В случае увеличения производственной мощности оборудования и (или) установок, указанных в пункте 6 настоящей статьи, производства новых товаров (продукции) с использованием отходов I - IV классов опасности вносятся изменения в реестр лицензий на основании заявления лицензиата о внесении изменений в реестр лицензий по результатам проведения оценки соответствия лицензиата лицензионным требованиям в связи с данным изменением</w:t>
      </w:r>
    </w:p>
    <w:p>
      <w:r>
        <w:rPr>
          <w:b/>
        </w:rPr>
        <w:t xml:space="preserve">9. </w:t>
      </w:r>
      <w:r>
        <w:t>В случае уменьшения производственной мощности оборудования и (или) установок, указанных в пункте 6 настоящей статьи, уменьшения перечня товаров (продукции), производимых с использованием отходов I - IV классов опасности, вносятся изменения в реестр лицензий уполномоченным должностным лицом лицензирующего органа на основании заявления, поданного лицензиатом (его правопреемником или иным предусмотренным федеральным законом лицом), без проведения оценки соответствия лицензиата лицензионным требованиям</w:t>
      </w:r>
    </w:p>
    <w:p>
      <w:r>
        <w:rPr>
          <w:b/>
        </w:rPr>
        <w:t xml:space="preserve">10. </w:t>
      </w:r>
      <w:r>
        <w:t>Сроки внесения лицензирующим органом изменений в реестр лицензий, перечень сведений, содержащихся в заявлении, предусмотренном пунктами 8 и 9 настоящей статьи, порядок направления такого заявления в лицензирующий орган устанавливаются в соответствии с Федеральным законом от 4 мая 2011 года № 99-ФЗ "О лицензировании отдельных видов деятельности".";</w:t>
      </w:r>
    </w:p>
    <w:p>
      <w:r>
        <w:rPr>
          <w:b/>
        </w:rPr>
        <w:t xml:space="preserve">2. </w:t>
      </w:r>
      <w:r>
        <w:t>Производители товаров, импортеры товаров обеспечивают утилизацию отходов от использования товаров в соответствии с нормативами утилизации, установленными Правительством Российской Федерации, за исключением случая, предусмотренного пунктом 4 настоящей статьи</w:t>
      </w:r>
    </w:p>
    <w:p>
      <w:r>
        <w:rPr>
          <w:b/>
        </w:rPr>
        <w:t xml:space="preserve">3. </w:t>
      </w:r>
      <w:r>
        <w:t>Нормативы утилизации в отношении товаров, включенных в перечень, предусмотренный пунктом 5 настоящей статьи, устанавливаются в процентах от общей массы товаров, произведенных на территории Российской Федерации, ввезенных из государств - членов Евразийского экономического союза или из государств, не являющихся членами Евразийского экономического союза</w:t>
      </w:r>
    </w:p>
    <w:p>
      <w:r>
        <w:rPr>
          <w:b/>
        </w:rPr>
        <w:t xml:space="preserve">4. </w:t>
      </w:r>
      <w:r>
        <w:t>Производители товаров, импортеры товаров обеспечивают утилизацию отходов от использования упаковки в отношении всей массы упаковки, произведенной на территории Российской Федерации и (или) ввезенной из государств, не являющихся членами Евразийского экономического союза, или государств - членов Евразийского экономического союза</w:t>
      </w:r>
    </w:p>
    <w:p>
      <w:r>
        <w:rPr>
          <w:b/>
        </w:rPr>
        <w:t xml:space="preserve">5. </w:t>
      </w:r>
      <w:r>
        <w:t>Перечень товаров, упаковки, отходы от использования которых подлежат утилизации, устанавливается Правительством Российской Федерации</w:t>
      </w:r>
    </w:p>
    <w:p>
      <w:r>
        <w:rPr>
          <w:b/>
        </w:rPr>
        <w:t xml:space="preserve">6. </w:t>
      </w:r>
      <w:r>
        <w:t>Производитель товара, упаковывающий произведенный им товар, в том числе путем нагревания, вытягивания, деления на части упаковки, не обязан обеспечивать утилизацию отходов от использования указанной упаковки, за исключением случаев, если указанная упаковка произведена данным производителем товара</w:t>
      </w:r>
    </w:p>
    <w:p>
      <w:r>
        <w:rPr>
          <w:b/>
        </w:rPr>
        <w:t xml:space="preserve">7. </w:t>
      </w:r>
      <w:r>
        <w:t>Производитель товара, осуществляющий производство товара и упаковки, предназначенной для упаковывания произведенного им товара, обязан обеспечивать утилизацию отходов от использования указанных товара и упаковки независимо от того, отнесено ли производство упаковки к основному виду деятельности данного производителя товара</w:t>
      </w:r>
    </w:p>
    <w:p>
      <w:r>
        <w:rPr>
          <w:b/>
        </w:rPr>
        <w:t xml:space="preserve">8. </w:t>
      </w:r>
      <w:r>
        <w:t>Производители товаров, импортеры товаров не обязаны обеспечивать утилизацию отходов от использования товаров, которые вывозятся из Российской Федерации</w:t>
      </w:r>
    </w:p>
    <w:p>
      <w:r>
        <w:rPr>
          <w:b/>
        </w:rPr>
        <w:t xml:space="preserve">9. </w:t>
      </w:r>
      <w:r>
        <w:t>Производители товаров, импортеры товаров не обязаны обеспечивать утилизацию отходов от использования товаров в отношении товаров, используемых в качестве сырья, материалов, запасных частей, комплектующих при производстве товаров, включенных в перечень, предусмотренный пунктом 5 настоящей статьи, и при производстве транспортных средств, в отношении которых уплачивается утилизационный сбор и виды и категории которых устанавливаются в соответствии с пунктом 2 статьи 241 настоящего Федерального закона</w:t>
      </w:r>
    </w:p>
    <w:p>
      <w:r>
        <w:rPr>
          <w:b/>
        </w:rPr>
        <w:t xml:space="preserve">10. </w:t>
      </w:r>
      <w:r>
        <w:t>В отношении ввезенной на территорию Российской Федерации упаковки, в которую упакован ввозимый товар, обязанность по обеспечению утилизации отходов от использования упаковки возлагается на импортера товара, осуществляющего ввоз такого товара в этой упаковке, независимо от включения (невключения) такого товара в перечень, предусмотренный пунктом 5 настоящей статьи</w:t>
      </w:r>
    </w:p>
    <w:p>
      <w:r>
        <w:rPr>
          <w:b/>
        </w:rPr>
        <w:t xml:space="preserve">11. </w:t>
      </w:r>
      <w:r>
        <w:t>Производители товаров, импортеры товаров обязаны представить в единую федеральную государственную информационную систему учета отходов от использования товаров сведения о себе и о производимых, об импортируемых ими товарах, упаковке, которые включены в перечень, предусмотренный пунктом 5 настоящей статьи.";</w:t>
      </w:r>
    </w:p>
    <w:p>
      <w:r>
        <w:rPr>
          <w:b/>
        </w:rPr>
        <w:t xml:space="preserve">2. </w:t>
      </w:r>
      <w:r>
        <w:t>Обязанность по обеспечению утилизации отходов от использования товаров возникает у импортера товаров</w:t>
      </w:r>
    </w:p>
    <w:p>
      <w:r>
        <w:rPr>
          <w:b/>
        </w:rPr>
        <w:t xml:space="preserve">3. </w:t>
      </w:r>
      <w:r>
        <w:t>Производители товаров, импортеры товаров обеспечивают утилизацию отходов от использования товаров самостоятельно путем создания и использования собственной инфраструктуры по утилизации отходов от использования товаров или путем заключения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юридических лиц и индивидуальных предпринимателей, осуществляющих утилизацию отходов от использования товаров (далее также - самостоятельная утилизация)</w:t>
      </w:r>
    </w:p>
    <w:p>
      <w:r>
        <w:rPr>
          <w:b/>
        </w:rPr>
        <w:t xml:space="preserve">4. </w:t>
      </w:r>
      <w:r>
        <w:t>Не допускается утилизация отходов от использования товаров за счет утилизации иных отходов от использования товаров (за исключением товаров, упаковки, включенных в одну группу) в целях обеспечения производителями товаров, импортерами товаров самостоятельной утилизации</w:t>
      </w:r>
    </w:p>
    <w:p>
      <w:r>
        <w:rPr>
          <w:b/>
        </w:rPr>
        <w:t xml:space="preserve">5. </w:t>
      </w:r>
      <w:r>
        <w:t>Обязанность по обеспечению утилизации отходов от использования товаров считается исполненной в случае использования таких отходов или полученного из них вторичного сырья для производства товаров (продукции) при условии соответствия утилизированных видов отходов и видов товаров (продукции), произведенных в результате утилизации указанных видов отходов, перечню, предусмотренному пунктом 6 настоящей статьи</w:t>
      </w:r>
    </w:p>
    <w:p>
      <w:r>
        <w:rPr>
          <w:b/>
        </w:rPr>
        <w:t xml:space="preserve">6. </w:t>
      </w:r>
      <w:r>
        <w:t>Правительство Российской Федерации устанавливает перечень видов отходов от использования товаров, видов полученного из таких отходов вторичного сырья, при утилизации которых может быть исполнена обязанность по обеспечению самостоятельной утилизации отходов от использования товаров, упаковки, включенных в перечень, предусмотренный пунктом 5 статьи 242 настоящего Федерального закона, и видов товаров (продукции), которые могут быть произведены при утилизации таких отходов (в том числе при использовании вторичного сырья, полученного из таких отходов) в целях исполнения обязанности по обеспечению самостоятельной утилизации отходов от использования товаров</w:t>
      </w:r>
    </w:p>
    <w:p>
      <w:r>
        <w:rPr>
          <w:b/>
        </w:rPr>
        <w:t xml:space="preserve">7. </w:t>
      </w:r>
      <w:r>
        <w:t>Производители товаров, импортеры товаров, которые не обеспечивают самостоятельную утилизацию отходов от использования товаров, уплачивают экологический сбор в размерах и порядке, которые установлены статьей 245 настоящего Федерального закона</w:t>
      </w:r>
    </w:p>
    <w:p>
      <w:r>
        <w:rPr>
          <w:b/>
        </w:rPr>
        <w:t xml:space="preserve">8. </w:t>
      </w:r>
      <w:r>
        <w:t>Независимо от того, в каком субъекте Российской Федерации осуществляется деятельность производителя товаров, импортера товаров, их обязанность по обеспечению утилизации отходов от использования товаров может быть исполнена на всей территории Российской Федерации</w:t>
      </w:r>
    </w:p>
    <w:p>
      <w:r>
        <w:rPr>
          <w:b/>
        </w:rPr>
        <w:t xml:space="preserve">9. </w:t>
      </w:r>
      <w:r>
        <w:t>Обязанность производителя товаров, импортера товаров по обеспечению утилизации отходов от использования товаров считается исполненной</w:t>
      </w:r>
    </w:p>
    <w:p>
      <w:r>
        <w:rPr>
          <w:b/>
        </w:rPr>
        <w:t xml:space="preserve">10. </w:t>
      </w:r>
      <w:r>
        <w:t>При ввозе товаров, в том числе товаров в упаковке, из государств, не являющихся членами Евразийского экономического союза, импортер товаров обязан до дня их выпуска таможенным органом для внутреннего потребления уплатить экологический сбор в размерах и порядке, которые установлены статьей 245 настоящего Федерального закона, либо представить до указанного срока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отходов от использования товаров с приложением банковской гарантии уплаты денежных сумм в размере экологического сбора или договора поручительства по уплате денежных сумм в размере экологического сбора, заключенного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Указанная банковская гарантия выдается и указанный договор поручительства заключается в соответствии с гражданским законодательством с учетом особенностей, установленных настоящей статьей. Сроки действия указанных банковской гарантии и договора поручительства должны истекать не ранее 15 октября года, следующего за годом, в котором выдана указанная банковская гарантия, заключен указанный договор поручительства</w:t>
      </w:r>
    </w:p>
    <w:p>
      <w:r>
        <w:rPr>
          <w:b/>
        </w:rPr>
        <w:t xml:space="preserve">11. </w:t>
      </w:r>
      <w:r>
        <w:t>Обеспечение самостоятельной утилизации подтверждается</w:t>
      </w:r>
    </w:p>
    <w:p>
      <w:r>
        <w:rPr>
          <w:b/>
        </w:rPr>
        <w:t xml:space="preserve">12. </w:t>
      </w:r>
      <w:r>
        <w:t>Форма акта утилизации устанавливается федеральным органом исполнительной власти, осуществляющим государственное регулирование в области охраны окружающей среды</w:t>
      </w:r>
    </w:p>
    <w:p>
      <w:r>
        <w:rPr>
          <w:b/>
        </w:rPr>
        <w:t xml:space="preserve">13. </w:t>
      </w:r>
      <w:r>
        <w:t>Не может быть признана выполненной самостоятельная утилизация в случае, если</w:t>
      </w:r>
    </w:p>
    <w:p>
      <w:r>
        <w:rPr>
          <w:b/>
        </w:rPr>
        <w:t xml:space="preserve">14. </w:t>
      </w:r>
      <w:r>
        <w:t>При перевыполнении производителем товаров, импортером товаров в предыдущем календарном году нормативов утилизации в отношении произведенных, ввезенных товаров или перевыполнении производителем товаров, импортером товаров утилизированной массы упаковки, превышающей массу произведенной, ввезенной упаковки, такие нормативы утилизации, масса произведенной, ввезенной упаковки в текущем календарном году уменьшаются на разницу между фактическими показателями утилизации отходов от использования товаров и соответственно установленными нормативами утилизации, массой произведенной, ввезенной упаковки</w:t>
      </w:r>
    </w:p>
    <w:p>
      <w:r>
        <w:rPr>
          <w:b/>
        </w:rPr>
        <w:t xml:space="preserve">15. </w:t>
      </w:r>
      <w:r>
        <w:t>В случае, если товар (продукция) произведен на территории Российской Федерации с использованием вторичного сырья, произведенного на территории Российской Федерации, к нормативу утилизации отходов от использования товаров, массе произведенной упаковки, отходы от использования которых подлежат утилизации, применяется понижающий коэффициент. Размер понижающего коэффициента и порядок подтверждения производства товаров с использованием вторичного сырья устанавливаются Правительством Российской Федерации. При этом размер понижающего коэффициента устанавливается в зависимости от доли вторичного сырья, использованного при производстве товара (продукции)</w:t>
      </w:r>
    </w:p>
    <w:p>
      <w:r>
        <w:rPr>
          <w:b/>
        </w:rPr>
        <w:t xml:space="preserve">16. </w:t>
      </w:r>
      <w:r>
        <w:t>Типовая форма договора поручительства, заключаемого при ввозе товаров, в том числе товаров в упаковке, из государств, не являющихся членами Евразийского экономического союза, импортером товара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 устанавливается федеральным органом исполнительной власти, осуществляющим государственное регулирование в области охраны окружающей среды</w:t>
      </w:r>
    </w:p>
    <w:p>
      <w:r>
        <w:rPr>
          <w:b/>
        </w:rPr>
        <w:t xml:space="preserve">17. </w:t>
      </w:r>
      <w:r>
        <w:t>Производители товаров, импортеры товаров в случае ввоза товаров, в том числе товаров в упаковке, из государств - членов Евразийского экономического союза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произведенных на территории Российской Федерации или ввезенных из государств - членов Евразийского экономического союза, в том числе об испорченном или о бракованном товаре, об упаковке, сведения о вывезенных из Российской Федерации товарах, упаковки, а также в случае выполнения самостоятельной утилизации отчетность о выполнении самостоятельной утилизации. Отчетным периодом является календарный год. Указанные отчетности представляются до 15 апреля года, следующего за отчетным периодом</w:t>
      </w:r>
    </w:p>
    <w:p>
      <w:r>
        <w:rPr>
          <w:b/>
        </w:rPr>
        <w:t xml:space="preserve">18. </w:t>
      </w:r>
      <w:r>
        <w:t>Импортеры товаров представляют в единую федеральную государственную информационную систему учета отходов от использования товаров отчетность о массе товаров, упаковки, ввезенных из государств, не являющихся членами Евразийского экономического союза, до дня выпуска товаров для внутреннего потребления. В случае, если импортером товаров планируется самостоятельная утилизация, к указанной отчетности прилагаются документы, предусмотренные пунктом 10 настоящей статьи. Импортеры товаров представляют отчетность о выполнении самостоятельной утилизации в срок, установленный пунктом 17 настоящей статьи</w:t>
      </w:r>
    </w:p>
    <w:p>
      <w:r>
        <w:rPr>
          <w:b/>
        </w:rPr>
        <w:t xml:space="preserve">19. </w:t>
      </w:r>
      <w:r>
        <w:t>К отчетности о выполнении самостоятельной утилизации отходов от использования товаров прилагаются договоры и акты утилизации, указанные в пункте 11 настоящей статьи</w:t>
      </w:r>
    </w:p>
    <w:p>
      <w:r>
        <w:rPr>
          <w:b/>
        </w:rPr>
        <w:t xml:space="preserve">20. </w:t>
      </w:r>
      <w:r>
        <w:t>Порядок и формы представления производителями товаров, импортерами товаров отчетности, сведений и документов, указанных в пунктах 17 - 19 настоящей статьи, устанавливаются Правительством Российской Федерации</w:t>
      </w:r>
    </w:p>
    <w:p>
      <w:r>
        <w:rPr>
          <w:b/>
        </w:rPr>
        <w:t xml:space="preserve">21. </w:t>
      </w:r>
      <w:r>
        <w:t>Правительство Российской Федерации вправе установить перечень товаров, являющихся критически важной продукцией для экономики Российской Федерации, при ввозе которых к их импортерам в отношении таких товаров и их упаковки не применяются положения пунктов 10 и 18 настоящей статьи и пункта 3 статьи 245 настоящего Федерального закона. В этом случае уплата экологического сбора в случае невыполнения самостоятельной утилизации, представление отчетности о массе товаров, в том числе упаковки, ввезенных из государств, не являющихся членами Евразийского экономического союза, осуществляются импортерами товаров в срок, предусмотренный пунктом 2 статьи 245 настоящего Федерального закона</w:t>
      </w:r>
    </w:p>
    <w:p>
      <w:r>
        <w:rPr>
          <w:b/>
        </w:rPr>
        <w:t xml:space="preserve">10. </w:t>
      </w:r>
      <w:r>
        <w:t>статью 21 дополнить абзацем следующего содержания: "обеспечение производителями товаров и импортерами товаров, в том числе товаров в упаковке, утилизации отходов от использования товаров."</w:t>
      </w:r>
    </w:p>
    <w:p>
      <w:r>
        <w:rPr>
          <w:b/>
        </w:rPr>
        <w:t xml:space="preserve">10. </w:t>
      </w:r>
      <w:r>
        <w:t>статью 242 изложить в следующей редакции: "Статья 242. Регулирование в области обращения с отходами от использования товаров 1. Обеспечивать утилизацию отходов от использования товаров обязаны:</w:t>
      </w:r>
    </w:p>
    <w:p>
      <w:r>
        <w:rPr>
          <w:b/>
        </w:rPr>
        <w:t xml:space="preserve">10. </w:t>
      </w:r>
      <w:r>
        <w:t>производители товаров (юридические лица и индивидуальные предприниматели, осуществляющие производство товаров, упаковки на территории Российской Федерации)</w:t>
      </w:r>
    </w:p>
    <w:p>
      <w:r>
        <w:rPr>
          <w:b/>
        </w:rPr>
        <w:t xml:space="preserve">10. </w:t>
      </w:r>
      <w:r>
        <w:t>импортеры товаров (юридические лица и индивидуальные предприниматели, осуществляющие ввоз товаров, в том числе товаров в упаковке, из государств, не являющихся членами Евразийского экономического союза, или ввоз товаров из государств - членов Евразийского экономического союза)</w:t>
      </w:r>
    </w:p>
    <w:p>
      <w:r>
        <w:rPr>
          <w:b/>
        </w:rPr>
        <w:t xml:space="preserve">11. </w:t>
      </w:r>
      <w:r>
        <w:t>дополнить статьями 242-1 - 242-4 следующего содержания: "Статья 242-1. Требования по обеспечению производителями товаров, импортерами товаров утилизации отходов от использования товаров 1. Обязанность по обеспечению утилизации отходов от использования товаров возникает у производителей товаров с наиболее ранней даты из следующих дат:</w:t>
      </w:r>
    </w:p>
    <w:p>
      <w:r>
        <w:rPr>
          <w:b/>
        </w:rPr>
        <w:t xml:space="preserve">11. </w:t>
      </w:r>
      <w:r>
        <w:t>день отгрузки (передачи) товаров, упаковки</w:t>
      </w:r>
    </w:p>
    <w:p>
      <w:r>
        <w:rPr>
          <w:b/>
        </w:rPr>
        <w:t xml:space="preserve">11. </w:t>
      </w:r>
      <w:r>
        <w:t>день оплаты, частичной оплаты в счет предстоящих поставок товаров, упаковки</w:t>
      </w:r>
    </w:p>
    <w:p>
      <w:r>
        <w:rPr>
          <w:b/>
        </w:rPr>
        <w:t xml:space="preserve">11. </w:t>
      </w:r>
      <w:r>
        <w:t>день отгрузки (передачи) или день оплаты, частичной оплаты в счет предстоящих поставок товаров в упаковке, если производство упаковки осуществляется для целей размещения в ней собственных товаров, независимо от включения (невключения) товаров в перечень, предусмотренный пунктом 5 статьи 242 настоящего Федерального закона</w:t>
      </w:r>
    </w:p>
    <w:p>
      <w:r>
        <w:rPr>
          <w:b/>
        </w:rPr>
        <w:t xml:space="preserve">11. </w:t>
      </w:r>
      <w:r>
        <w:t>день списания испорченных или бракованных товаров, упаковки</w:t>
      </w:r>
    </w:p>
    <w:p>
      <w:r>
        <w:rPr>
          <w:b/>
        </w:rPr>
        <w:t xml:space="preserve">2. </w:t>
      </w:r>
      <w:r>
        <w:t>в отношении товаров и упаковки, ввезенных из государств - членов Евразийского экономического союза, со дня принятия их на учет</w:t>
      </w:r>
    </w:p>
    <w:p>
      <w:r>
        <w:rPr>
          <w:b/>
        </w:rPr>
        <w:t xml:space="preserve">2. </w:t>
      </w:r>
      <w:r>
        <w:t>в отношении товаров и упаковки, ввезенных из государств, не являющихся членами Евразийского экономического союза, путем уплаты экологического сбора до дня их выпуска таможенным органом для внутреннего потребления, путем самостоятельной утилизации отходов от использования товаров со дня их выпуска таможенным органом для внутреннего потребления при условии соблюдения требования, предусмотренного пунктом 10 настоящей статьи</w:t>
      </w:r>
    </w:p>
    <w:p>
      <w:r>
        <w:rPr>
          <w:b/>
        </w:rPr>
        <w:t xml:space="preserve">9. </w:t>
      </w:r>
      <w:r>
        <w:t>со дня представления в единую федеральную государственную информационную систему учета отходов от использования товаров отчетности о выполнении самостоятельной утилизации, за исключением случаев, предусмотренных пунктом 13 настоящей статьи</w:t>
      </w:r>
    </w:p>
    <w:p>
      <w:r>
        <w:rPr>
          <w:b/>
        </w:rPr>
        <w:t xml:space="preserve">9. </w:t>
      </w:r>
      <w:r>
        <w:t>со дня уплаты экологического сбора в размере, подлежащем уплате в соответствии с настоящим Федеральным законом</w:t>
      </w:r>
    </w:p>
    <w:p>
      <w:r>
        <w:rPr>
          <w:b/>
        </w:rPr>
        <w:t xml:space="preserve">11. </w:t>
      </w:r>
      <w:r>
        <w:t>договором, предусмотренным пунктом 3 настоящей статьи, и актами утилизации отходов от использования товаров (далее - акт утилизации) в случае, если утилизация отходов от использования товаров обеспечивается путем заключения такого договора с юридическим лицом или индивидуальным предпринимателем, осуществляющими деятельность по утилизации отходов от использования товаров и включенными в реестр утилизаторов</w:t>
      </w:r>
    </w:p>
    <w:p>
      <w:r>
        <w:rPr>
          <w:b/>
        </w:rPr>
        <w:t xml:space="preserve">11. </w:t>
      </w:r>
      <w:r>
        <w:t>актами утилизации в случае, если утилизация отходов от использования товаров обеспечивается с использованием собственной инфраструктуры по утилизации отходов от использования товаров</w:t>
      </w:r>
    </w:p>
    <w:p>
      <w:r>
        <w:rPr>
          <w:b/>
        </w:rPr>
        <w:t xml:space="preserve">13. </w:t>
      </w:r>
      <w:r>
        <w:t>указанный в подпункте 1 пункта 11 настоящей статьи договор заключен с лицом, сведения о котором не внесены в реестр утилизаторов</w:t>
      </w:r>
    </w:p>
    <w:p>
      <w:r>
        <w:rPr>
          <w:b/>
        </w:rPr>
        <w:t xml:space="preserve">13. </w:t>
      </w:r>
      <w:r>
        <w:t>сведения о лице, представившем указанный в подпункте 2 пункта 11 настоящей статьи акт утилизации, не внесены в реестр утилизаторов</w:t>
      </w:r>
    </w:p>
    <w:p>
      <w:r>
        <w:rPr>
          <w:b/>
        </w:rPr>
        <w:t xml:space="preserve">13. </w:t>
      </w:r>
      <w:r>
        <w:t>из предусмотренного подпунктом 2 пункта 11 настоящей статьи акта утилизации следует, что утилизация отходов от использования товаров осуществлена с нарушением требований, предусмотренных пунктами 4 и 5 настоящей статьи</w:t>
      </w:r>
    </w:p>
    <w:p>
      <w:r>
        <w:rPr>
          <w:b/>
        </w:rPr>
        <w:t xml:space="preserve">13. </w:t>
      </w:r>
      <w:r>
        <w:t>указанная в предусмотренном подпунктом 2 пункта 11 настоящей статьи акте утилизации масса отходов от использования товаров и (или) полученного из них вторичного сырья, использованных при производстве товаров (продукции), не могла быть утилизирована юридическим лицом или индивидуальным предпринимателем, которыми представлен акт утилизации, в связи с тем, что: данная масса превышает предельную производственную мощность принадлежащих лицу, которым представлен акт утилизации, оборудования и (или) установок, используемых при утилизации отходов от использования товаров, в том числе с учетом договоров, которыми предусмотрена утилизация отходов от использования товаров и которые заключены указанным лицом с иными производителями товаров, импортерами товаров и иными лицами; данная масса не может быть использована при производстве товаров (продукции) с учетом производственного цикла, технологических процессов, межремонтных периодов оборудования; данная масса превышает указанную в представленной лицом, которым представлен акт утилизации, в соответствии с пунктом 2 статьей 242-2 настоящего Федерального закона отчетности массу отходов от использования товаров и (или) полученного из них вторичного сырья, использованных при производстве товаров (продукции) в течение календарного года, в том числе с учетом договоров, которые заключены указанным лицом с иными производителями товаров, импортерами товаров и иными лицами и предусматривают утилизацию этих отходов</w:t>
      </w:r>
    </w:p>
    <w:p>
      <w:r>
        <w:rPr>
          <w:b/>
        </w:rPr>
        <w:t xml:space="preserve">13. </w:t>
      </w:r>
      <w:r>
        <w:t>предусмотренный подпунктом 1 пункта 11 настоящей статьи договор в течение отчетного периода расторгнут или одна из сторон договора отказалась от его исполнения и обязательства по договору не выполнены в полном объеме. В случае расторжения договора самостоятельная утилизация признается выполненной в объеме фактически утилизированных отходов, подтвержденном актом утилизации</w:t>
      </w:r>
    </w:p>
    <w:p>
      <w:r>
        <w:rPr>
          <w:b/>
        </w:rPr>
        <w:t>Статья 242-2. Требования к юридическим лицам и индивидуальным предпринимателям, осуществляющим утилизацию отходов от использования товаров</w:t>
      </w:r>
    </w:p>
    <w:p>
      <w:r>
        <w:rPr>
          <w:b/>
        </w:rPr>
        <w:t xml:space="preserve">1. </w:t>
      </w:r>
      <w:r>
        <w:t>Самостоятельная утилизация может признаваться выполненной только в случае осуществления утилизации отходов от использования товаров юридическими лицами, индивидуальными предпринимателями, сведения о которых внесены в реестр утилизаторов, в том числе привлекаемыми на основании договора с производителем товаров, импортером товаров</w:t>
      </w:r>
    </w:p>
    <w:p>
      <w:r>
        <w:rPr>
          <w:b/>
        </w:rPr>
        <w:t xml:space="preserve">2. </w:t>
      </w:r>
      <w:r>
        <w:t>Юридические лица, индивидуальные предприниматели, сведения о которых внесены в реестр утилизаторов, ежеквартально до 15-го числа месяца, следующего за отчетным периодом, представляют в единую федеральную государственную информационную систему учета отходов от использования товаров отчетность о массе отходов от использования товаров и (или) полученного из них вторичного сырья и об их доле, использованных при производстве товаров (продукции), и сведения о договорах, которыми предусмотрена утилизация отходов от использования товаров и которые заключены с производителями товаров, импортерами товаров, иными лицами, о расторжении таких договоров в отчетном периоде, а также ведут учет отходов от использования товаров, полученного из них вторичного сырья, использованных при производстве товаров (продукции). Отчетным периодом является квартал календарного года</w:t>
      </w:r>
    </w:p>
    <w:p>
      <w:r>
        <w:rPr>
          <w:b/>
        </w:rPr>
        <w:t xml:space="preserve">3. </w:t>
      </w:r>
      <w:r>
        <w:t>В указанной в пункте 2 настоящей статьи отчетности также указываются сведения о фактическом объеме потребления энергетических ресурсов в отчетном периоде, полученные посредством автоматических средств измерения и учета используемых энергетических ресурсов (в случае оснащения ими оборудования и (или) установок, используемых при утилизации отходов от использования товаров) либо от ресурсоснабжающих организаций</w:t>
      </w:r>
    </w:p>
    <w:p>
      <w:r>
        <w:rPr>
          <w:b/>
        </w:rPr>
        <w:t xml:space="preserve">4. </w:t>
      </w:r>
      <w:r>
        <w:t>Порядок и форма представления указанных в пункте 2 настоящей статьи отчетности и сведений юридическими лицами, индивидуальными предпринимателями, осуществляющими утилизацию отходов от использования товаров, порядок ведения учета отходов от использования товаров, полученного из них вторичного сырья, использованных при производстве товаров (продукции), устанавливаются Правительством Российской Федерации</w:t>
      </w:r>
    </w:p>
    <w:p>
      <w:r>
        <w:rPr>
          <w:b/>
        </w:rPr>
        <w:t xml:space="preserve">5. </w:t>
      </w:r>
      <w:r>
        <w:t>В случае, если юридическим лицом, индивидуальным предпринимателем, осуществляющими утилизацию отходов от использования товаров, не выполнена утилизация отходов от использования товаров в массе товаров, указанной в предусмотренном подпунктом 1 пункта 11 статьи 242-1 настоящего Федерального закона договоре, заключенном с такими юридическим лицом, индивидуальным предпринимателем, или в актах утилизации,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 подпунктом 1 пункта 9 статьи 242-1 настоящего Федерального закона, либо утилизация отходов от использования товаров осуществлена с нарушением требований, предусмотренных пунктами 4 и 5 статьи 242-1 настоящего Федерального закона, такие юридическое лицо, индивидуальный предприниматель обязаны уплатить экологический сбор в срок не более чем тридцать дней со дня направления предписания, указанного в пункте 8 статьи 242-4 настоящего Федерального закона</w:t>
      </w:r>
    </w:p>
    <w:p>
      <w:r>
        <w:rPr>
          <w:b/>
        </w:rPr>
        <w:t xml:space="preserve">6. </w:t>
      </w:r>
      <w:r>
        <w:t>Экологический сбор, подлежащий уплате юридическим лицом, индивидуальным предпринимателем, осуществляющими утилизацию отходов от использования товаров, рассчитывается посредством умножения ставки экологического сбора на разницу между массой товаров, указанной в предусмотренном подпунктом 1 пункта 11 статьи 242-1 настоящего Федерального закона договоре, заключенном с такими юридическим лицом, индивидуальным предпринимателем, и (или) актах утилизации, представленных такими юридическим лицом, индивидуальным предпринимателем, на основании которых обязанность производителя товаров, импортера товаров по обеспечению утилизации отходов от использования товаров считается исполненной в соответствии с подпунктом 1 пункта 9 статьи 242-1 настоящего Федерального закона, и фактическим значением массы отходов от использования товаров и (или) полученного из них вторичного сырья, использованных при производстве такими юридическим лицом, индивидуальным предпринимателем товаров (продукции) в отчетном периоде. При этом под фактическим значением массы отходов от использования товаров и (или) полученного из них вторичного сырья понимается разница между массой отходов от использования товаров, полученного из них вторичного сырья, использованных при производстве товаров (продукции), сведения о которой содержатся в отчетности юридического лица, индивидуального предпринимателя, и массой товаров, упаковки, отходы от использования которых подлежат утилизации в соответствии с договорами, которые заключены с лицами, не являющимися производителями товаров, импортерами товаров, и предусматривают утилизацию отходов от использования товаров</w:t>
      </w:r>
    </w:p>
    <w:p>
      <w:r>
        <w:rPr>
          <w:b/>
        </w:rPr>
        <w:t xml:space="preserve">7. </w:t>
      </w:r>
      <w:r>
        <w:t>Проверка соблюдения юридическими лицами, индивидуальными предпринимателями, сведения о которых включены в реестр утилизаторов, требований настоящего Федерального закона, в том числе соответствие сведений о принадлежащих им оборудовании и (или) установках, которые используются при утилизации отходов от использования товаров, об их производственной мощности сведениям, содержащимся в реестре утилизаторов, осуществляется в рамках федерального государственного экологического контроля (надзора)</w:t>
      </w:r>
    </w:p>
    <w:p>
      <w:r>
        <w:rPr>
          <w:b/>
        </w:rPr>
        <w:t>Статья 242-3. Реестр юридических лиц и индивидуальных предпринимателей, осуществляющих утилизацию отходов от использования товаров</w:t>
      </w:r>
    </w:p>
    <w:p>
      <w:r>
        <w:rPr>
          <w:b/>
        </w:rPr>
        <w:t xml:space="preserve">1. </w:t>
      </w:r>
      <w:r>
        <w:t>Реестр юридических лиц и индивидуальных предпринимателей, осуществляющих утилизацию отходов от использования товаров, создается в целях обеспечения самостоятельной утилизации отходов от использования товаров и ведется с использованием единой федеральной государственной информационной системы учета отходов от использования товаров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w:t>
      </w:r>
    </w:p>
    <w:p>
      <w:r>
        <w:rPr>
          <w:b/>
        </w:rPr>
        <w:t xml:space="preserve">2. </w:t>
      </w:r>
      <w:r>
        <w:t>Юридические лица, индивидуальные предприниматели, осуществляющие утилизацию отходов от использования товаров, для включения сведений о них в реестр утилизаторов представляют в единую федеральную государственную информационную систему учета отходов от использования товаров заявление о включении сведений о юридическом лице, об индивидуальном предпринимателе в реестр утилизаторов (далее также соответственно - заявитель, заявление о включении сведений в реестр утилизаторов) с указанием сведений о принадлежащих им на праве собственности, ином вещном праве или по договору аренды, срок которого истекает не ранее чем через один год с даты подачи такого заявления, оборудовании и (или) установках, используемых при утилизации отходов от использования товаров, их производственной мощности, сведений о товарах (продукции), производимых с использованием отходов от использования товаров и (или) полученного из них вторичного сырья, сведений об оснащении такого оборудования и (или) таких установок автоматическими средствами измерения и учета используемых энергетических ресурсов. К заявлению о включении сведений в реестр утилизаторов также прилагаются документы, подтверждающие указанные в заявлении о включении сведений в реестр утилизаторов сведения, за исключением документов, находящихся в распоряжении иных органов государственной власти</w:t>
      </w:r>
    </w:p>
    <w:p>
      <w:r>
        <w:rPr>
          <w:b/>
        </w:rPr>
        <w:t xml:space="preserve">3. </w:t>
      </w:r>
      <w:r>
        <w:t>Требование пункта 2 настоящей статьи о приложении к заявлению о включении сведений в реестр утилизаторов документов, подтверждающих указанные в заявлении о включении сведений в реестр утилизаторов сведения, не применяется в случае, если юридическому лицу, индивидуальному предпринимателю, подавшим заявление о включении сведений в реестр утилизаторов,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указанных отходов, и об их производственной мощности, указанные в заявлении о включении сведений в реестр утилизаторов. В данном случае в заявлении о включении сведений в реестр утилизаторов указываются регистрационный номер лицензии, соответствующий номеру записи в реестре лицензий о предоставлении лицензии, дата предоставления лицензии</w:t>
      </w:r>
    </w:p>
    <w:p>
      <w:r>
        <w:rPr>
          <w:b/>
        </w:rPr>
        <w:t xml:space="preserve">4. </w:t>
      </w:r>
      <w:r>
        <w:t>Заявление о включении сведений о юридическом лице, об индивидуальном предпринимателе, осуществляющих утилизацию отходов от использования товаров, в реестр утилизаторов одновременно является заявлением о проведении в отношении таких юридического лица, индивидуального предпринимателя выездной оценки достоверности сведений, указанных в заявлении о включении сведений в реестр утилизаторов, о товарах (продукции), производимых такими юридическим лицом, индивидуальным предпринимателем с использованием отходов от использования товаров и (или) полученного из них вторичного сырья, о наличии у таких юридического лица, индивидуального предпринимателя оборудования и (или) установок, используемых при утилизации отходов от использования товаров, об их производственной мощности (в том числе с использованием средств дистанционного взаимодействия при наличии технической возможности) (далее также - выездная оценка), за исключением случая, предусмотренного пунктом 3 настоящей статьи. Порядок проведения выездной оценки, в том числе порядок использования средств дистанционного взаимодействия при проведении выездной оценки, устанавливается Правительством Российской Федерации</w:t>
      </w:r>
    </w:p>
    <w:p>
      <w:r>
        <w:rPr>
          <w:b/>
        </w:rPr>
        <w:t xml:space="preserve">5.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десяти рабочих дней со дня поступления в единую федеральную государственную информационную систему учета отходов от использования товаров от юридического лица, индивидуального предпринимателя заявления о включении сведений в реестр утилизаторов и прилагаемых к заявлению о включении сведений в реестр утилизаторов документов, предусмотренных пунктом 2 настоящей статьи, рассматривает их, проверяет наличие (отсутствие) предусмотренных пунктом 7 настоящей статьи оснований для отказа во включении сведений в реестр утилизаторов и выполняет одно из следующих действий</w:t>
      </w:r>
    </w:p>
    <w:p>
      <w:r>
        <w:rPr>
          <w:b/>
        </w:rPr>
        <w:t xml:space="preserve">6. </w:t>
      </w:r>
      <w:r>
        <w:t>В целях подтверждения достоверности представленных сведений и документов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в порядке межведомственного взаимодействия запрашивать дополнительную информацию у уполномоченных федеральных органов исполнительной власти и органов государственной власти субъектов Российской Федерации. В указанном случае установленный абзацем первым пункта 5 настоящей статьи срок выездной оценки юридического лица, индивидуального предпринимателя, подавших заявление о включении сведений в реестр утилизаторов, и представленных ими заявлений, документов в целях подтверждения отсутствия предусмотренных пунктом 7 настоящей статьи оснований для отказа во включении сведений в реестр утилизаторов продлевается на срок не более чем десять рабочих дней</w:t>
      </w:r>
    </w:p>
    <w:p>
      <w:r>
        <w:rPr>
          <w:b/>
        </w:rPr>
        <w:t xml:space="preserve">7. </w:t>
      </w:r>
      <w:r>
        <w:t>Основаниями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в реестр утилизаторов и о необходимости устранения выявленных нарушений являются</w:t>
      </w:r>
    </w:p>
    <w:p>
      <w:r>
        <w:rPr>
          <w:b/>
        </w:rPr>
        <w:t xml:space="preserve">8. </w:t>
      </w:r>
      <w:r>
        <w:t>В случае, предусмотренном подпунктом 1 пункта 5 настоящей статьи,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тридцати рабочих дней со дня поступления в единую федеральную государственную систему учета отходов от использования товаров заявления о включении сведений в реестр утилизаторов проводит в отношении юридического лица, индивидуального предпринимателя, подавших заявление о включении сведений в реестр утилизаторов, выездную оценку, по результатам которой выполняет одно из следующих действий</w:t>
      </w:r>
    </w:p>
    <w:p>
      <w:r>
        <w:rPr>
          <w:b/>
        </w:rPr>
        <w:t xml:space="preserve">9. </w:t>
      </w:r>
      <w:r>
        <w:t>В случае непроведения выездной оценки в течение тридцати рабочих дней со дня поступления в единую федеральную государственную информационную систему учета отходов от использования товаров заявления о включении сведений в реестр утилизаторов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указанный срок при отсутствии предусмотренных пунктом 7 настоящей статьи оснований для направления юридическому лицу, индивидуальному предпринимателю, осуществляющим утилизацию отходов от использования товаров, уведомления об отказе во включении сведений о таких юридическом лице, индивидуальном предпринимателе в реестр утилизаторов принимает решение о включении данных сведений в реестр утилизаторов, обеспечивает включение данных сведений в реестр утилизаторов и уведомляет об этом заявителя, при этом указанный федеральный орган исполнительной власти вправе провести выездную оценку в срок не позднее шести месяцев со дня поступления в указанный федеральный орган исполнительной власти заявления о включении сведений в реестр утилизаторов и прилагаемых к нему документов. В этом случае в реестре утилизаторов указывается информация о планируемых сроках проведения выездной оценки</w:t>
      </w:r>
    </w:p>
    <w:p>
      <w:r>
        <w:rPr>
          <w:b/>
        </w:rPr>
        <w:t xml:space="preserve">10.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привлекает российского экологического оператора к участию в проверке заявителя и представленных им документов в целях подтверждения отсутствия предусмотренных пунктом 7 настоящей статьи оснований для отказа во включении сведений в реестр утилизаторов и к проведению выездной оценки в случаях и порядке, которые установлены Правительством Российской Федерации</w:t>
      </w:r>
    </w:p>
    <w:p>
      <w:r>
        <w:rPr>
          <w:b/>
        </w:rPr>
        <w:t xml:space="preserve">11. </w:t>
      </w:r>
      <w:r>
        <w:t>В случае выявления в ходе проводимой в соответствии с абзацем первым пункта 8 или пунктом 9 настоящей статьи выездной оценки факта отсутствия у юридического лица, индивидуального предпринимателя указанных в заявлении о включении сведений в реестр утилизаторов оборудования и (или) установок, используемых при утилизации отходов от использования товаров, и (или) факта несоответствия указанным в заявлении о включении сведений в реестр утилизаторов показателям производственной мощности таких оборудования и (или) установок, и (или) факта отсутствия производства указанных в заявлении о включении сведений в реестр утилизаторов товаров (продукции) с использованием отходов от использования товаров и (или) полученного из них вторичного сырья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завершения выездной оценки принимает одно из следующих решений и уведомляет о нем юридическое лицо, индивидуального предпринимателя, в отношении которых проводилась выездная оценка</w:t>
      </w:r>
    </w:p>
    <w:p>
      <w:r>
        <w:rPr>
          <w:b/>
        </w:rPr>
        <w:t xml:space="preserve">12. </w:t>
      </w:r>
      <w:r>
        <w:t>В случае необходимости изменения сведений, включенных в реестр утилизаторов, в том числе в части товаров (продукции), производимых с использованием отходов от использования товаров и (или) полученного из них вторичного сырья, изменения производственной мощности оборудования и (или) установок, используемых при утилизации отходов от использования товаров, юридическое лицо, индивидуальный предприниматель, осуществляющие утилизацию отходов от использования товаров, в срок не позднее двадцати рабочих дней со дня изменения таких сведений обязаны направить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заявление о внесении изменений в реестр утилизаторов или уведомление о внесении изменений в реестр утилизаторов в соответствии с пунктами 13 и 14 настоящей статьи</w:t>
      </w:r>
    </w:p>
    <w:p>
      <w:r>
        <w:rPr>
          <w:b/>
        </w:rPr>
        <w:t xml:space="preserve">13. </w:t>
      </w:r>
      <w:r>
        <w:t>Внесение изменений в реестр утилизаторов в части производства новых товаров (продукции) с использованием отходов от использования товаров и (или) полученного из них вторичного сырья, увеличения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включение в реестр утилизаторов сведений о новых товарах (продукции), новых оборудовании и (или) установках, используемых при утилизации отходов от использования товаров, об их производственной мощности осуществляются на основании заявления о внесении изменений в реестр утилизаторов в порядке, предусмотренном пунктами 2 - 11 настоящей статьи</w:t>
      </w:r>
    </w:p>
    <w:p>
      <w:r>
        <w:rPr>
          <w:b/>
        </w:rPr>
        <w:t xml:space="preserve">14. </w:t>
      </w:r>
      <w:r>
        <w:t>Внесение изменений в реестр утилизаторов в части уменьшения перечня товаров (продукции), производимых с использованием отходов от использования товаров и (или) полученного из них вторичного сырья, уменьшения производственной мощности принадлежащих юридическому лицу, индивидуальному предпринимателю оборудования и (или) установок, используемых при утилизации отходов от использования товаров, исключение из реестра утилизаторов сведений о производимых товарах (продукции), об оборудовании и (или) установках, используемых при утилизации отходов от использования товаров, их производственной мощности осуществляются без проведения выездной оценки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течение пяти рабочих дней со дня поступления от юридического лица, индивидуального предпринимателя уведомления о внесении изменений в реестр утилизаторов</w:t>
      </w:r>
    </w:p>
    <w:p>
      <w:r>
        <w:rPr>
          <w:b/>
        </w:rPr>
        <w:t xml:space="preserve">15. </w:t>
      </w:r>
      <w:r>
        <w:t>Юридическое лицо, индивидуальный предприниматель, осуществляющие деятельность на основании лицензии на осуществление деятельности по утилизации отходов I - IV классов опасности, вправе не направлять заявление о внесении изменений в реестр утилизаторов или уведомление о внесении изменений в реестр утилизаторов, предусмотренные пунктом 12 настоящей статьи, в случае, если указанные изменения в установленном порядке внесены в реестр лицензий. В этом случае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осуществляет внесение изменений в реестр утилизаторов в срок не позднее пяти рабочих дней со дня внесения соответствующих изменений в реестр лицензий</w:t>
      </w:r>
    </w:p>
    <w:p>
      <w:r>
        <w:rPr>
          <w:b/>
        </w:rPr>
        <w:t xml:space="preserve">16. </w:t>
      </w:r>
      <w:r>
        <w:t>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фактов ненаправления юридическим лицом, индивидуальным предпринимателем заявления о внесении изменений в реестр утилизаторов или уведомления о внесении изменений в реестр утилизаторов в соответствии с пунктами 13 и 14 настоящей статьи, несоответствия сведений о юридическом лице, об индивидуальном предпринимателе, содержащихся в реестре утилизаторов, аналогичным сведениям, содержащимся в иных государственных информационных системах,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предписание об этом юридическому лицу, индивидуальному предпринимателю</w:t>
      </w:r>
    </w:p>
    <w:p>
      <w:r>
        <w:rPr>
          <w:b/>
        </w:rPr>
        <w:t xml:space="preserve">17. </w:t>
      </w:r>
      <w:r>
        <w:t>В случае получения предписания, предусмотренного пунктом 16 настоящей статьи, юридическое лицо, индивидуальный предприниматель, осуществляющие утилизацию отходов от использования товаров, в срок не позднее пяти рабочих дней со дня получения этого предписания устраняют выявленные нарушения и направляют заявление о внесении изменений в реестр утилизаторов или уведомление о внесении изменений в реестр утилизаторов либо уведомление об отсутствии нарушений с приложением соответствующих документов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
        <w:rPr>
          <w:b/>
        </w:rPr>
        <w:t xml:space="preserve">18. </w:t>
      </w:r>
      <w:r>
        <w:t>Порядок ведения реестра юридических лиц, индивидуальных предпринимателей, осуществляющих утилизацию отходов от использования товаров, в том числе состав и объем сведений и документов, включаемых в реестр утилизаторов, порядок и формы представления заявления о включении юридического лица, индивидуального предпринимателя, осуществляющих утилизацию отходов от использования товаров, в реестр утилизаторов и документов к нему, перечень таких документов, порядок и формы направления заявлений о внесении изменений в реестр утилизаторов и уведомлений о внесении изменений в реестр утилизаторов, порядок и формы предоставления сведений из реестра утилизаторов устанавливаются Правительством Российской Федерации</w:t>
      </w:r>
    </w:p>
    <w:p>
      <w:r>
        <w:rPr>
          <w:b/>
        </w:rPr>
        <w:t xml:space="preserve">19. </w:t>
      </w:r>
      <w:r>
        <w:t>Основаниями для исключения юридического лица, индивидуального предпринимателя из реестра утилизаторов являются</w:t>
      </w:r>
    </w:p>
    <w:p>
      <w:r>
        <w:rPr>
          <w:b/>
        </w:rPr>
        <w:t xml:space="preserve">20. </w:t>
      </w:r>
      <w:r>
        <w:t>Юридические лица, индивидуальные предприниматели, сведения о которых исключены из реестра утилизаторов по основаниям, предусмотренным подпунктами 4 и 5 пункта 19 настоящей статьи, могут быть повторно включены в реестр утилизаторов не ранее чем через два года после их исключения из реестра утилизаторов</w:t>
      </w:r>
    </w:p>
    <w:p>
      <w:r>
        <w:rPr>
          <w:b/>
        </w:rPr>
        <w:t xml:space="preserve">5. </w:t>
      </w:r>
      <w:r>
        <w:t>назначает дату проведения выездной оценки в соответствии с пунктом 8 настоящей статьи при отсутствии предусмотренных пунктом 7 настоящей статьи оснований для отказа во включении сведений в реестр утилизаторов и направляет уведомление о назначенной дате проведения выездной оценки юридическому лицу, индивидуальному предпринимателю, подавшим заявление о включении сведений в реестр утилизаторов</w:t>
      </w:r>
    </w:p>
    <w:p>
      <w:r>
        <w:rPr>
          <w:b/>
        </w:rPr>
        <w:t xml:space="preserve">5. </w:t>
      </w:r>
      <w:r>
        <w:t>вносит сведения в реестр утилизаторов в случае, если юридическому лицу, индивидуальному предпринимателю выдана лицензия на деятельность по утилизации отходов I - IV классов опасности и запись в реестре лицензий содержит сведения о товарах (продукции), производимых лицензиатом с использованием отходов I - IV классов опасности, об оборудовании и (или) установках, используемых при утилизации отходов от использования товаров, указанных в заявлении о включении сведений в реестр утилизаторов, при отсутствии предусмотренных пунктом 7 настоящей статьи оснований для отказа во включении сведений в реестр утилизаторов и направляет уведомление о включении сведений в реестр утилизаторов юридическому лицу, индивидуальному предпринимателю, подавшим заявление о включении сведений в реестр утилизаторов</w:t>
      </w:r>
    </w:p>
    <w:p>
      <w:r>
        <w:rPr>
          <w:b/>
        </w:rPr>
        <w:t xml:space="preserve">5. </w:t>
      </w:r>
      <w:r>
        <w:t>направляет юридическому лицу, индивидуальному предпринимателю уведомление об отказе во включении сведений в реестр утилизаторов и о необходимости устранения выявленных нарушений при наличии оснований, предусмотренных пунктом 7 настоящей статьи. При этом такое уведомление должно содержать все основания для отказа во включении сведений в реестр утилизаторов</w:t>
      </w:r>
    </w:p>
    <w:p>
      <w:r>
        <w:rPr>
          <w:b/>
        </w:rPr>
        <w:t xml:space="preserve">7. </w:t>
      </w:r>
      <w:r>
        <w:t>представление недостоверных сведений в заявлении о включении сведений в реестр утилизаторов и (или) в прилагаемых к нему документах</w:t>
      </w:r>
    </w:p>
    <w:p>
      <w:r>
        <w:rPr>
          <w:b/>
        </w:rPr>
        <w:t xml:space="preserve">7. </w:t>
      </w:r>
      <w:r>
        <w:t>непредставление документов, подтверждающих наличие у юридического лица, индивидуального предпринимателя оборудования и (или) установок, используемых при утилизации отходов от использования товаров, за исключением случая, предусмотренного пунктом 3 настоящей статьи</w:t>
      </w:r>
    </w:p>
    <w:p>
      <w:r>
        <w:rPr>
          <w:b/>
        </w:rPr>
        <w:t xml:space="preserve">7. </w:t>
      </w:r>
      <w:r>
        <w:t>несоответствие видов товаров (продукции), которые производятся с использованием отходов от использования товаров и (или) полученного из них вторичного сырья, перечню, предусмотренному пунктом 6 статьи 242-1 настоящего Федерального закона</w:t>
      </w:r>
    </w:p>
    <w:p>
      <w:r>
        <w:rPr>
          <w:b/>
        </w:rPr>
        <w:t xml:space="preserve">7. </w:t>
      </w:r>
      <w:r>
        <w:t>наличие на дату поступления заявления о включении сведений в реестр утилизаторов записи в реестре лицензий о прекращении или приостановлении действия лицензии на осуществление деятельности по утилизации отходов I - IV классов опасности в случае, указанном в пункте 3 настоящей статьи</w:t>
      </w:r>
    </w:p>
    <w:p>
      <w:r>
        <w:rPr>
          <w:b/>
        </w:rPr>
        <w:t xml:space="preserve">8. </w:t>
      </w:r>
      <w:r>
        <w:t>принимает решение о включении сведений о юридическом лице, об индивидуальном предпринимателе в реестр утилизаторов, а также сведений об указанных в заявлении о включении сведений в реестр утилизаторов товарах (продукции), производимых с использованием отходов от использования товаров и (или) полученного из них вторичного сырья, оборудовании и (или) установках, используемых при утилизации отходов от использования товаров, их производственной мощности, а также обеспечивает включение указанных сведений в реестр утилизаторов и уведомляет об этом заявителя, за исключением случаев, предусмотренных подпунктами 2 и 3 настоящего пункта</w:t>
      </w:r>
    </w:p>
    <w:p>
      <w:r>
        <w:rPr>
          <w:b/>
        </w:rPr>
        <w:t xml:space="preserve">8. </w:t>
      </w:r>
      <w:r>
        <w:t>принимает решение о включении сведений о юридическом лице, об индивидуальном предпринимателе в реестр утилизаторов, а также сведений о товарах (продукции), производимых с использованием отходов от использования товаров и (или) полученного из них вторичного сырья, об оборудовании и (или) установках, используемых при утилизации отходов от использования товаров, их производственной мощности с учетом фактически установленных в ходе выездной оценки товаров (продукции), производимых с использованием отходов от использования товаров и (или) полученного из них вторичного сырья, и (или) производственной мощности оборудования и (или) установок, используемых при утилизации отходов от использования товаров, если отклонение указанной в заявлении о включении сведений в реестр утилизаторов производственной мощности оборудования и (или) установок от выявленных в результате выездной оценки данных не превышает 15 процентов, обеспечивает включение таких сведений в реестр утилизаторов и уведомляет об этом заявителя</w:t>
      </w:r>
    </w:p>
    <w:p>
      <w:r>
        <w:rPr>
          <w:b/>
        </w:rPr>
        <w:t xml:space="preserve">8. </w:t>
      </w:r>
      <w:r>
        <w:t>принимает решение об отказе во включении сведений о юридическом лице, об индивидуальном предпринимателе в реестр утилизаторов в случае выявления факта отсутствия у юридического лица, индивидуального предпринимателя заявленных оборудования и (или) установок, используемых при утилизации отходов от использования товаров, и (или) факта отклонения указанной в заявлении о включении сведений в реестр утилизаторов производственной мощности оборудования и (или) установок, используемых при утилизации отходов от использования товаров, от выявленных в результате выездной оценки показателей производственной мощности таких оборудования и (или) установок более чем на 15 процентов, и (или) факта отсутствия производства товаров (продукции) с использованием отходов от использования товаров и (или) полученного из них вторичного сырья и уведомляет об этом заявителя</w:t>
      </w:r>
    </w:p>
    <w:p>
      <w:r>
        <w:rPr>
          <w:b/>
        </w:rPr>
        <w:t xml:space="preserve">11. </w:t>
      </w:r>
      <w:r>
        <w:t>об исключении сведений о юридическом лице, об индивидуальном предпринимателе из реестра утилизаторов, за исключением случая, предусмотренного подпунктом 2 настоящего пункта</w:t>
      </w:r>
    </w:p>
    <w:p>
      <w:r>
        <w:rPr>
          <w:b/>
        </w:rPr>
        <w:t xml:space="preserve">11. </w:t>
      </w:r>
      <w:r>
        <w:t>о внесении изменений в реестр утилизаторов в части уточнения сведений о производственной мощности оборудования и (или) установок, используемых при утилизации отходов от использования товаров и принадлежащих юридическому лицу, индивидуальному предпринимателю, и (или) сведений о товарах (продукции), производимых с использованием отходов от использования товаров и (или) полученного из них вторичного сырья, с учетом фактически установленных в ходе выездной оценки показателей производственной мощности таких оборудования и (или) установок, если отклонение указанной в заявлении о включении сведений в реестр утилизаторов производственной мощности оборудования и (или) установок от выявленной в результате выездной оценки производственной мощности таких оборудования и (или) установок не превышает 15 процентов, сведений о товарах (продукции), производимых с использованием отходов от использования товаров и (или) полученного из них вторичного сырья</w:t>
      </w:r>
    </w:p>
    <w:p>
      <w:r>
        <w:rPr>
          <w:b/>
        </w:rPr>
        <w:t xml:space="preserve">19. </w:t>
      </w:r>
      <w:r>
        <w:t>представление юридическим лицом, индивидуальным предпринимателем заявления об исключении из реестра утилизаторов</w:t>
      </w:r>
    </w:p>
    <w:p>
      <w:r>
        <w:rPr>
          <w:b/>
        </w:rPr>
        <w:t xml:space="preserve">19. </w:t>
      </w:r>
      <w:r>
        <w:t>прекращение действия лицензии на осуществление деятельности по утилизации отходов I - IV классов опасности в случае, если сведения о принадлежащих соответствующему лицу оборудовании и (или) установках, используемых при утилизации отходов I - IV классов опасности, были внесены в соответствии с пунктом 3 настоящей статьи и не подтверждены в результате выездной оценки или соответствующее лицо осуществляет производство товаров (продукции) с использованием непосредственно отходов от использования товаров, относящихся к отходам I - IV классов опасности</w:t>
      </w:r>
    </w:p>
    <w:p>
      <w:r>
        <w:rPr>
          <w:b/>
        </w:rPr>
        <w:t xml:space="preserve">19. </w:t>
      </w:r>
      <w:r>
        <w:t>ненаправление в установленный срок заявления о внесении изменений в реестр утилизаторов в соответствии с пунктом 17 настоящей статьи</w:t>
      </w:r>
    </w:p>
    <w:p>
      <w:r>
        <w:rPr>
          <w:b/>
        </w:rPr>
        <w:t xml:space="preserve">19. </w:t>
      </w:r>
      <w:r>
        <w:t>выявление фактов неуплаты экологического сбора юридическим лицом, индивидуальным предпринимателем, осуществляющими утилизацию отходов от использования товаров, в связи с необеспечением утилизации ими отходов от использования товаров в случаях, предусмотренных пунктом 5 статьи 242-2 настоящего Федерального закона, два и более раза</w:t>
      </w:r>
    </w:p>
    <w:p>
      <w:r>
        <w:rPr>
          <w:b/>
        </w:rPr>
        <w:t xml:space="preserve">19. </w:t>
      </w:r>
      <w:r>
        <w:t>отказ юридического лица, индивидуального предпринимателя от выполнения обязательств по договору поручительства, заключенному с импортером товаров в соответствии с пунктом 10 статьи 242-1 настоящего Федерального закона, если иное не предусмотрено федеральным законом</w:t>
      </w:r>
    </w:p>
    <w:p>
      <w:r>
        <w:rPr>
          <w:b/>
        </w:rPr>
        <w:t>Статья 242-4. Проверка исполнения обязанности по утилизации отходов от использования товаров</w:t>
      </w:r>
    </w:p>
    <w:p>
      <w:r>
        <w:rPr>
          <w:b/>
        </w:rPr>
        <w:t xml:space="preserve">1. </w:t>
      </w:r>
      <w:r>
        <w:t>Проверка исполнения производителями товаров, импортерами товаров обязанности по обеспечению утилизации отходов от использования товаров выполняется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рамках федерального государственного экологического контроля (надзора) путем проверки полноты, достоверности, актуальности информации, предоставляемой указанными лицами, юридическими лицами, индивидуальными предпринимателями, осуществляющими утилизацию отходов от использования товаров, и своевременности ее предоставления</w:t>
      </w:r>
    </w:p>
    <w:p>
      <w:r>
        <w:rPr>
          <w:b/>
        </w:rPr>
        <w:t xml:space="preserve">2.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срок не более девяноста дней со дня представления производителем товаров, импортером товаров в единую федеральную государственную систему учета отходов от использования товаров отчетности о выполнении самостоятельной утилизации отходов от использования товаров рассматривает такую отчетность, договоры и акты утилизации, подтверждающие утилизацию отходов от использования товаров, проверяет их соответствие требованиям, предусмотренным статьями 242 и 242-1 настоящего Федерального закона, и принимает одно из следующих решений</w:t>
      </w:r>
    </w:p>
    <w:p>
      <w:r>
        <w:rPr>
          <w:b/>
        </w:rPr>
        <w:t xml:space="preserve">3.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 течение двух рабочих дней со дня принятия в соответствии с пунктом 2 настоящей статьи решения уведомляет о принятом решении производителя товаров, импортера товаров. При этом в случае принятия решений, предусмотренных подпунктами 2 и 3 пункта 2 настоящей статьи, в таком уведомлении указываются причины принятого решения</w:t>
      </w:r>
    </w:p>
    <w:p>
      <w:r>
        <w:rPr>
          <w:b/>
        </w:rPr>
        <w:t xml:space="preserve">4. </w:t>
      </w:r>
      <w:r>
        <w:t>В случае выявления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нарушения сроков представления сведений и документов, подлежащих представлению юридическими лицами, индивидуальными предпринимателями в соответствии со статьями 242 - 242-3 и 245 настоящего Федерального закона, несоответствия этих сведений друг другу или аналогичным сведениям, содержащимся в государственных информационных системах,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соответствующее предписание лицу, представившему эти сведения или допустившему нарушение сроков представления в единую федеральную государственную систему учета отходов от использования товаров этих сведений и документов</w:t>
      </w:r>
    </w:p>
    <w:p>
      <w:r>
        <w:rPr>
          <w:b/>
        </w:rPr>
        <w:t xml:space="preserve">5. </w:t>
      </w:r>
      <w:r>
        <w:t>В случае поступления предписания, предусмотренного пунктом 4 настоящей статьи, производитель товаров, импортер товаров, юридическое лицо, индивидуальный предприниматель, осуществляющие утилизацию отходов от использования товаров, в срок не позднее десяти рабочих дней со дня получения такого предписания устраняют выявленные нарушения или направляют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уведомление об их отсутствии с приложением соответствующих обоснований и документов</w:t>
      </w:r>
    </w:p>
    <w:p>
      <w:r>
        <w:rPr>
          <w:b/>
        </w:rPr>
        <w:t xml:space="preserve">6. </w:t>
      </w:r>
      <w:r>
        <w:t>В случае установления факта нарушения импортером товаров обязанности, предусмотренной пунктом 10 статьи 242-1 настоящего Федерального закона,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ему предписание о необходимости уплаты экологического сбора или предписание о необходимости представления в срок не позднее десяти рабочих дней со дня направления такого предписания документов, подтверждающих намерение о самостоятельной утилизации и предусмотренных пунктом 10 статьи 242-1 настоящего Федерального закона</w:t>
      </w:r>
    </w:p>
    <w:p>
      <w:r>
        <w:rPr>
          <w:b/>
        </w:rPr>
        <w:t xml:space="preserve">7. </w:t>
      </w:r>
      <w:r>
        <w:t>В случае принятия решений, предусмотренных подпунктами 2 и 3 пункта 2 настоящей статьи, выявления указания неполной массы произведенных или ввезенных товаров, упаковки, а также при выявлении нарушений срока уплаты экологического сбора или его размера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производителю товаров, импортеру товаров предписание о необходимости уплатить экологический сбор с указанием размера подлежащего уплате экологического сбора</w:t>
      </w:r>
    </w:p>
    <w:p>
      <w:r>
        <w:rPr>
          <w:b/>
        </w:rPr>
        <w:t xml:space="preserve">8. </w:t>
      </w:r>
      <w:r>
        <w:t>В случае выявления несоответствия массы товаров, в отношении отходов от использования которых в соответствии с подпунктом 1 пункта 9 статьи 242-1 настоящего Федерального закона обязанность производителя товаров, импортера товаров по обеспечению самостоятельной утилизации считается исполненной, массе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 с которыми был заключен предусмотренный подпунктом 1 пункта 11 статьи 242-1 настоящего Федерального закона договор, на основании которого указанная обязанность считается исполненной,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направляет юридическому лицу, индивидуальному предпринимателю, осуществляющим утилизацию отходов от использования товаров, предписание о необходимости уплатить экологический сбор с указанием размера подлежащего уплате экологического сбора</w:t>
      </w:r>
    </w:p>
    <w:p>
      <w:r>
        <w:rPr>
          <w:b/>
        </w:rPr>
        <w:t xml:space="preserve">9. </w:t>
      </w:r>
      <w:r>
        <w:t>При оценке в соответствии с пунктом 8 настоящей статьи соответствия массы товаров, упаковки, отходы от использования которых указаны в отчетности о выполнении самостоятельной утилизации массы отходов от использования товаров и (или) вторичного сырья, фактически использованных при производстве товаров (продукции), учитываются</w:t>
      </w:r>
    </w:p>
    <w:p>
      <w:r>
        <w:rPr>
          <w:b/>
        </w:rPr>
        <w:t xml:space="preserve">10. </w:t>
      </w:r>
      <w:r>
        <w:t>Проверка полноты, достоверности и актуальности информации, предоставляемой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своевременности ее предоставления выполняется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посредством анализа информации, содержащейся в единой федеральной государственной информационной системе учета отходов от использования товаров, в том числе получаемой в рамках межведомственного информационного взаимодействия, и сопоставления сведений о товарах, об упаковке, произведенных на территории Российской Федерации или ввезенных из других государств, об использованных при производстве товаров (продукции) отходах от использования товаров и (или) вторичном сырье, представленных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со сведениями, содержащимися в государственных информационных системах Федеральной налоговой службы, Федеральной таможенной службы, государственной информационной системе мониторинга за оборотом товаров, подлежащих обязательной маркировке средствами идентификации, иных государственных информационных системах, в автоматическом и (или) автоматизированном режимах, а также с официальной статистической информацией</w:t>
      </w:r>
    </w:p>
    <w:p>
      <w:r>
        <w:rPr>
          <w:b/>
        </w:rPr>
        <w:t xml:space="preserve">11.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запрашивать дополнительную информацию у производителей товаров, импортеров товаров, юридических лиц, индивидуальных предпринимателей, осуществляющих утилизацию отходов от использования товаров, проводить выездные проверки в соответствии с положением о федеральном государственном экологическом контроле (надзоре).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вправе привлечь российского экологического оператора к участию в мероприятиях, проводимых в рамках федерального государственного экологического контроля (надзора)</w:t>
      </w:r>
    </w:p>
    <w:p>
      <w:r>
        <w:rPr>
          <w:b/>
        </w:rPr>
        <w:t xml:space="preserve">12. </w:t>
      </w:r>
      <w:r>
        <w:t>Производители товаров, импортеры товаров, юридические лица, индивидуальные предприниматели, осуществляющие утилизацию отходов от использования товаров, обязаны представить в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информацию и документы в срок не позднее десяти рабочих дней со дня поступления в соответствии с пунктом 11 настоящей статьи запроса указанного органа</w:t>
      </w:r>
    </w:p>
    <w:p>
      <w:r>
        <w:rPr>
          <w:b/>
        </w:rPr>
        <w:t xml:space="preserve">13. </w:t>
      </w:r>
      <w:r>
        <w:t>Российский экологический оператор вправе осуществлять анализ представленной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отчетности на предмет ее соответствия информации, представленной указанными лицами в единую федеральную государственную информационную систему учета отходов от использования товаров. При выявлении случаев, предусмотренных пунктом 13 статьи 242-1 настоящего Федерального закона или пунктами 4, 6 - 8 настоящей статьи, российский экологический оператор информирует об этом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
        <w:rPr>
          <w:b/>
        </w:rPr>
        <w:t xml:space="preserve">15. </w:t>
      </w:r>
      <w:r>
        <w:t>Доступ пользователей к системе осуществляется через единую систему идентификации и аутентификации.";</w:t>
      </w:r>
    </w:p>
    <w:p>
      <w:r>
        <w:rPr>
          <w:b/>
        </w:rPr>
        <w:t xml:space="preserve">22. </w:t>
      </w:r>
      <w:r>
        <w:t>Информационное взаимодействие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российского экологического оператора с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том числе направление предписаний и заявлений, предусмотренных пунктами 5, 8, 9, 11 - 14, 16 и 17 статьи 242-3, пунктами 3 - 8, 11 и 12 статьи 242-4 настоящего Федерального закона, осуществляется посредством электронного сервиса "личный кабинет" единой федеральной государственной информационной системы учета отходов от использования товаров или в случае, предусмотренном пунктом 23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информационно-телекоммуникационной сети "Интернет"</w:t>
      </w:r>
    </w:p>
    <w:p>
      <w:r>
        <w:rPr>
          <w:b/>
        </w:rPr>
        <w:t xml:space="preserve">23. </w:t>
      </w:r>
      <w:r>
        <w:t>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 на своем официальном сайте в информационно-телекоммуникационной сети "Интернет" обеспечивает на безвозмездной основе доступ к электронному сервису для представления отчетности о самостоятельной утилизации отходов от использования товаров, расчета суммы экологического сбора, представления сведений и документов для внесения сведений о юридических лицах, об индивидуальных предпринимателях, осуществляющих утилизацию отходов от использования товаров, в реестр утилизаторов, внесения изменений в сведения, содержащиеся в реестре утилизаторов, или исключения таких сведений из реестра утилизаторов.";</w:t>
      </w:r>
    </w:p>
    <w:p>
      <w:r>
        <w:rPr>
          <w:b/>
        </w:rPr>
        <w:t xml:space="preserve">6. </w:t>
      </w:r>
      <w:r>
        <w:t>Производители товаров, импортеры товаров, юридические лица и индивидуальные предприниматели, осуществляющие утилизацию отходов от использования товаров, иные юридические лица, индивидуальные предприниматели могут представлять информацию в единую федеральную государственную информационную систему учета отходов от использования товаров путем интеграции автоматизированных информационных систем, используемых указанными лицами, с указанной системой в порядке, установленном федеральным органом исполнительной власти, осуществляющим государственное регулирование в области охраны окружающей среды.";</w:t>
      </w:r>
    </w:p>
    <w:p>
      <w:r>
        <w:rPr>
          <w:b/>
        </w:rPr>
        <w:t xml:space="preserve">2. </w:t>
      </w:r>
      <w:r>
        <w:t>Экологический сбор уплачивается производителями товаров, импортерами товаров при ввозе товаров, в том числе товаров в упаковке, из государств - членов Евразийского экономического союза по каждой группе товаров, упаковки, включенных в перечень, предусмотренный пунктом 5 статьи 242 настоящего Федерального закона, в срок до 15 апреля года, следующего за отчетным периодом</w:t>
      </w:r>
    </w:p>
    <w:p>
      <w:r>
        <w:rPr>
          <w:b/>
        </w:rPr>
        <w:t xml:space="preserve">3. </w:t>
      </w:r>
      <w:r>
        <w:t>Экологический сбор уплачивается импортерами товаров при ввозе товаров, в том числе товаров в упаковке, из государств, не являющихся членами Евразийского экономического союза, до дня выпуска товаров в обращение для внутреннего потребления, за исключением случаев, если импортером товаров представлено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пунктом 10 статьи 242-1 настоящего Федерального закона. В случае, если импортером товаров не была обеспечена самостоятельная утилизация, он уплачивает экологический сбор в срок, установленный пунктом 2 настоящей статьи, с учетом пункта 12 настоящей статьи</w:t>
      </w:r>
    </w:p>
    <w:p>
      <w:r>
        <w:rPr>
          <w:b/>
        </w:rPr>
        <w:t xml:space="preserve">4. </w:t>
      </w:r>
      <w:r>
        <w:t>В случае поступления от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предписания о необходимости уплаты экологического сбора, предусмотренного пунктами 6 и 7 статьи 242-4 настоящего Федерального закона, производители товаров, импортеры товаров обязаны уплатить экологический сбор в срок не позднее тридцати дней со дня направления им указанного предписания</w:t>
      </w:r>
    </w:p>
    <w:p>
      <w:r>
        <w:rPr>
          <w:b/>
        </w:rPr>
        <w:t xml:space="preserve">5. </w:t>
      </w:r>
      <w:r>
        <w:t>Экологический сбор не уплачивается в отношении массы товаров, упаковки, которые вывозятся из Российской Федерации. В случае, если товары, упаковка были вывезены из Российской Федерации за пределами отчетного периода, за который был уплачен экологический сбор, сумма уплаченного производителем товаров, импортером товаров экологического сбора уменьшается в следующем отчетном периоде пропорционально массе вывезенных товаров, упаковки. Производитель товаров вправе подтвердить факт вывоза, в том числе третьими лицами, товаров, упаковки в порядке, установленном Правительством Российской Федерации</w:t>
      </w:r>
    </w:p>
    <w:p>
      <w:r>
        <w:rPr>
          <w:b/>
        </w:rPr>
        <w:t xml:space="preserve">6. </w:t>
      </w:r>
      <w:r>
        <w:t>В целях снижения негативного воздействия отходов от использования товаров на окружающую среду ставки экологического сбора дифференцируются в зависимости от степени негативного воздействия таких отходов на окружающую среду</w:t>
      </w:r>
    </w:p>
    <w:p>
      <w:r>
        <w:rPr>
          <w:b/>
        </w:rPr>
        <w:t xml:space="preserve">7. </w:t>
      </w:r>
      <w:r>
        <w:t>Ставка экологического сбора определяется по каждой группе товаров, упаковки путем умножения базовой ставки экологического сбора на коэффициент, учитывающий сложность извлечения отходов от использования товаров для дальнейшей утилизации, наличие технологической возможности их утилизации с учетом изменения физических, химических и механических свойств материалов при многократном использовании (с учетом возможных циклов переработки отходов от использования товаров), востребованность вторичного сырья, полученного из таких отходов, для использования при производстве товаров (продукции)</w:t>
      </w:r>
    </w:p>
    <w:p>
      <w:r>
        <w:rPr>
          <w:b/>
        </w:rPr>
        <w:t xml:space="preserve">8. </w:t>
      </w:r>
      <w:r>
        <w:t>Базовая ставка экологического сбора формируется в том числе на основе средних сумм затрат на раздельный сбор, накопление, транспортирование, обработку и утилизацию единицы массы изделия, утратившего свои потребительские свойства, а также удельных величин затрат на создание инфраструктуры, необходимой для осуществления указанных видов деятельности</w:t>
      </w:r>
    </w:p>
    <w:p>
      <w:r>
        <w:rPr>
          <w:b/>
        </w:rPr>
        <w:t xml:space="preserve">9. </w:t>
      </w:r>
      <w:r>
        <w:t>Методика расчета базовой ставки экологического сбора и применения коэффициента, предусмотренного пунктом 7 настоящей статьи, а также значения базовых ставок экологического сбора и значения указанного коэффициента устанавливаются Правительством Российской Федерации</w:t>
      </w:r>
    </w:p>
    <w:p>
      <w:r>
        <w:rPr>
          <w:b/>
        </w:rPr>
        <w:t xml:space="preserve">10. </w:t>
      </w:r>
      <w:r>
        <w:t>Экологический сбор рассчитывается посредством умножения ставки экологического сбора на массу товаров, произведенных на территории Российской Федерации, ввезенных из государств - членов Евразийского экономического союза или выпущенных для внутреннего потребления, и на разницу между установленным нормативом утилизации и значением массы отходов от использования товаров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предусмотренных пунктом 11 статьи 242-1 настоящего Федерального закона</w:t>
      </w:r>
    </w:p>
    <w:p>
      <w:r>
        <w:rPr>
          <w:b/>
        </w:rPr>
        <w:t xml:space="preserve">11. </w:t>
      </w:r>
      <w:r>
        <w:t>Экологический сбор в отношении упаковки рассчитывается посредством умножения ставки экологического сбора на разницу между общей массой произведенной, или ввезенной из государств - членов Евразийского экономического союза, или выпущенной для внутреннего потребления упаковки и значением массы отходов от использования упаковки и (или) полученного из них вторичного сырья, использованных при производстве товаров (продукции), выраженной в относительных единицах, указанной в актах утилизации, предусмотренных пунктом 11 статьи 242-1 настоящего Федерального закона</w:t>
      </w:r>
    </w:p>
    <w:p>
      <w:r>
        <w:rPr>
          <w:b/>
        </w:rPr>
        <w:t xml:space="preserve">12. </w:t>
      </w:r>
      <w:r>
        <w:t>В случае, если импортером товаров, представившим в единую федеральную государственную информационную систему учета отходов от использования товаров уведомление о намерении самостоятельной утилизации с приложением документов, предусмотренных пунктом 10 статьи 242-1 настоящего Федерального закона, частично исполнена обязанность по обеспечению самостоятельной утилизации, экологический сбор, подлежащий уплате таким импортером товаров, подлежит уменьшению на размер вознаграждения за выдачу банковской гарантии или по договору поручительства пропорционально массе товаров, в отношении отходов от использования которых импортером товаров выполнена самостоятельная утилизация, но не более чем на две трети ставки рефинансирования Центрального банка Российской Федерации</w:t>
      </w:r>
    </w:p>
    <w:p>
      <w:r>
        <w:rPr>
          <w:b/>
        </w:rPr>
        <w:t xml:space="preserve">13. </w:t>
      </w:r>
      <w:r>
        <w:t>Случаи и особенности уплаты экологического сбора юридическим лицом, индивидуальным предпринимателем, осуществляющими утилизацию отходов от использования товаров, устанавливаются пунктами 5 и 6 статьи 242-2 настоящего Федерального закона</w:t>
      </w:r>
    </w:p>
    <w:p>
      <w:r>
        <w:rPr>
          <w:b/>
        </w:rPr>
        <w:t xml:space="preserve">14. </w:t>
      </w:r>
      <w:r>
        <w:t>Контроль за правильностью исчисления экологического сбора, полнотой и своевременностью его уплаты осуществляется федеральным органом исполнительной власти, уполномоченным Правительством Российской Федерации на осуществление федерального государственного экологического контроля (надзора), в рамках федерального государственного экологического контроля (надзора). Порядок взимания экологического сбора, в том числе порядок его исчисления, зачета, возврата излишне уплаченных или излишне взысканных сумм экологического сбора, устанавливается Правительством Российской Федерации</w:t>
      </w:r>
    </w:p>
    <w:p>
      <w:r>
        <w:rPr>
          <w:b/>
        </w:rPr>
        <w:t xml:space="preserve">15. </w:t>
      </w:r>
      <w:r>
        <w:t>Средства в объеме поступившего в федеральный бюджет экологического сбора направляются на обеспечение утилизации отходов от использования товаров индивидуальными предпринимателями, юридическими лицами, осуществляющими утилизацию отходов от использования товаров, осуществление мер государственной поддержки, оказываемых в том числе российским экологическим оператором в целях строительства, реконструкции объектов капитального строительства, возведения некапитальных строений (сооружений), которые необходимы для осуществления деятельности в области обращения с отходами, утилизации отходов от использования товаров, модернизации указанных объектов, строений (сооружений), на обеспечение обустройства мест (площадок) накопления отходов, а также на финансирование расходов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по контролю за соблюдением требований по утилизации отходов от использования товаров. Расходование средств поступившего в федеральный бюджет экологического сбора осуществляется в порядке, установленном бюджетным законодательством Российской Федерации</w:t>
      </w:r>
    </w:p>
    <w:p>
      <w:r>
        <w:rPr>
          <w:b/>
        </w:rPr>
        <w:t xml:space="preserve">16. </w:t>
      </w:r>
      <w:r>
        <w:t>Порядок и условия предоставления из федерального бюджета средств, поступивших в счет уплаты экологического сбора, и их использования на цели, предусмотренные пунктом 15 настоящей статьи, устанавливаются Правительством Российской Федерации</w:t>
      </w:r>
    </w:p>
    <w:p>
      <w:r>
        <w:rPr>
          <w:b/>
        </w:rPr>
        <w:t xml:space="preserve">17. </w:t>
      </w:r>
      <w:r>
        <w:t>Не допускается предоставление средств экологического сбора на обеспечение утилизации отходов от использования товаров юридическим лицам, индивидуальным предпринимателям, осуществляющим утилизацию отходов от использования товаров и не включенным в реестр утилизаторов.";</w:t>
      </w:r>
    </w:p>
    <w:p>
      <w:r>
        <w:rPr>
          <w:b/>
        </w:rPr>
        <w:t xml:space="preserve">2. </w:t>
      </w:r>
      <w:r>
        <w:t>подтверждает отчетность о выполнении самостоятельной утилизации</w:t>
      </w:r>
    </w:p>
    <w:p>
      <w:r>
        <w:rPr>
          <w:b/>
        </w:rPr>
        <w:t xml:space="preserve">2. </w:t>
      </w:r>
      <w:r>
        <w:t>подтверждает отчетность о выполнении самостоятельной утилизации в иной массе товаров, чем предусмотрено отчетностью</w:t>
      </w:r>
    </w:p>
    <w:p>
      <w:r>
        <w:rPr>
          <w:b/>
        </w:rPr>
        <w:t xml:space="preserve">2. </w:t>
      </w:r>
      <w:r>
        <w:t>отказывает в подтверждении отчетности о выполнении самостоятельной утилизации при наличии оснований, предусмотренных пунктом 13 статьи 242-1 настоящего Федерального закона</w:t>
      </w:r>
    </w:p>
    <w:p>
      <w:r>
        <w:rPr>
          <w:b/>
        </w:rPr>
        <w:t xml:space="preserve">9. </w:t>
      </w:r>
      <w:r>
        <w:t>масса отходов от использования товаров и (или) полученного из них вторичного сырья, которые использованы юридическим лицом, индивидуальным предпринимателем при производстве товаров (продукции)</w:t>
      </w:r>
    </w:p>
    <w:p>
      <w:r>
        <w:rPr>
          <w:b/>
        </w:rPr>
        <w:t xml:space="preserve">9. </w:t>
      </w:r>
      <w:r>
        <w:t>вся масса отходов от использования товаров и (или) полученного из них вторичного сырья, которые подлежат использованию при производстве товаров (продукции) в соответствии с договорами, которыми предусмотрена утилизация отходов от использования товаров и которые заключены юридическим лицом, индивидуальным предпринимателем, указанными в подпункте 1 настоящего пункта, с производителями товаров, импортерами товаров и иными лицами</w:t>
      </w:r>
    </w:p>
    <w:p>
      <w:r>
        <w:rPr>
          <w:b/>
        </w:rPr>
        <w:t xml:space="preserve">9. </w:t>
      </w:r>
      <w:r>
        <w:t>предельная производственная мощность принадлежащих указанным в подпункте 1 настоящего пункта юридическому лицу, индивидуальному предпринимателю оборудования и (или) установок, используемых при утилизации отходов от использования товаров, производственный цикл, технологические процессы, межремонтные периоды оборудования</w:t>
      </w:r>
    </w:p>
    <w:p>
      <w:r>
        <w:rPr>
          <w:b/>
        </w:rPr>
        <w:t xml:space="preserve">13. </w:t>
      </w:r>
      <w:r>
        <w:t>в статье 243:</w:t>
      </w:r>
    </w:p>
    <w:p>
      <w:r>
        <w:rPr>
          <w:b/>
        </w:rPr>
        <w:t xml:space="preserve">13. </w:t>
      </w:r>
      <w:r>
        <w:t>пункт 1 после слов "вторичных ресурсах" дополнить словами ", производителях товаров, об импортерах товаров, о юридических лицах, об индивидуальных предпринимателях, осуществляющих утилизацию отходов от использования товаров, о наличии оборудования и (или) установок, используемых при утилизации отходов от использования товаров, об их производственной мощности", слова "(далее - система)" заменить словами "(далее также - система)"</w:t>
      </w:r>
    </w:p>
    <w:p>
      <w:r>
        <w:rPr>
          <w:b/>
        </w:rPr>
        <w:t xml:space="preserve">13. </w:t>
      </w:r>
      <w:r>
        <w:t>в пункте 2: в абзаце восьмом слово "модернизации" заменить словом "развития"; дополнить абзацем следующего содержания: "сопоставления в автоматическом и (или) автоматизированном режимах информации, содержащейся в системе, между собой и с информацией, получаемой в рамках межведомственного информационного взаимодействия, в том числе с использованием единой системы межведомственного электронного взаимодействия."</w:t>
      </w:r>
    </w:p>
    <w:p>
      <w:r>
        <w:rPr>
          <w:b/>
        </w:rPr>
        <w:t xml:space="preserve">13. </w:t>
      </w:r>
      <w:r>
        <w:t>пункт 3 изложить в следующей редакции: "3. Порядок создания, эксплуатации и развития системы, в том числе перечень ее функциональных подсистем, перечень реестров, ведение которых осуществляется с использованием системы, и порядок ведения таких реестров, состав сведений и документов, представляемых в систему, формы, сроки и порядок их представления, включая требования к формату таких сведений и документов, виду электронной подписи, порядок доступа к информации, содержащейся в системе, порядок предоставления сведений из системы устанавливаются Правительством Российской Федерации."</w:t>
      </w:r>
    </w:p>
    <w:p>
      <w:r>
        <w:rPr>
          <w:b/>
        </w:rPr>
        <w:t xml:space="preserve">13. </w:t>
      </w:r>
      <w:r>
        <w:t>в пункте 6 слова "которые обладают правом доступа к информации, содержащейся в системе," исключить, слова ", подлежащих утилизации после утраты ими потребительских свойств, а также юридические лица, индивидуальные предприниматели, осуществляющие деятельность в сфере обращения с отходами от использования товаров и (или) осуществляющие утилизацию вторичных ресурсов" заменить словами ", юридические лица, индивидуальные предприниматели, осуществляющие утилизацию отходов от использования товаров или иную деятельность в сфере обращения с такими отходами, а также юридические лица, индивидуальные предприниматели, являющиеся операторами сайтов в информационно-телекоммуникационной сети "Интернет", созданных для взаимодействия продавцов товаров, импортеров товаров с юридическими лицами, индивидуальными предпринимателями, осуществляющими деятельность в сфере обращения с отходами от использования товаров"</w:t>
      </w:r>
    </w:p>
    <w:p>
      <w:r>
        <w:rPr>
          <w:b/>
        </w:rPr>
        <w:t xml:space="preserve">13. </w:t>
      </w:r>
      <w:r>
        <w:t>в пункте 7 после слов "являются российский экологический оператор," дополнить словами "федеральный оператор,", слово "обладает" заменить словами "обладают федеральный орган исполнительной власти, уполномоченный Правительством Российской Федерации на осуществление федерального государственного экологического контроля (надзора),"</w:t>
      </w:r>
    </w:p>
    <w:p>
      <w:r>
        <w:rPr>
          <w:b/>
        </w:rPr>
        <w:t xml:space="preserve">13. </w:t>
      </w:r>
      <w:r>
        <w:t>дополнить пунктом 71 следующего содержания: "71. Доступ органов государственной власти, органов местного самоуправления, юридических и физических лиц к сведениям, содержащимся в системе, осуществляется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или российского экологического оператора в информационно-телекоммуникационной сети "Интернет". Перечень сведений, доступ к которым осуществляется с использованием данного официального сайта, устанавливается Правительством Российской Федерации. Указанные сведения должны быть доступны для ознакомления на данном официальном сайте всем заинтересованным лицам без взимания платы."</w:t>
      </w:r>
    </w:p>
    <w:p>
      <w:r>
        <w:rPr>
          <w:b/>
        </w:rPr>
        <w:t xml:space="preserve">13. </w:t>
      </w:r>
      <w:r>
        <w:t>пункт 13 признать утратившим силу</w:t>
      </w:r>
    </w:p>
    <w:p>
      <w:r>
        <w:rPr>
          <w:b/>
        </w:rPr>
        <w:t xml:space="preserve">13. </w:t>
      </w:r>
      <w:r>
        <w:t>дополнить пунктами 14 и 15 следующего содержания: "14. Оператор системы несет ответственность за сохранность и доступность содержащихся в системе сведений, документов</w:t>
      </w:r>
    </w:p>
    <w:p>
      <w:r>
        <w:rPr>
          <w:b/>
        </w:rPr>
        <w:t xml:space="preserve">15. </w:t>
      </w:r>
      <w:r>
        <w:t>в статье 244:</w:t>
      </w:r>
    </w:p>
    <w:p>
      <w:r>
        <w:rPr>
          <w:b/>
        </w:rPr>
        <w:t xml:space="preserve">15. </w:t>
      </w:r>
      <w:r>
        <w:t>в пункте 1 второе предложение исключить</w:t>
      </w:r>
    </w:p>
    <w:p>
      <w:r>
        <w:rPr>
          <w:b/>
        </w:rPr>
        <w:t xml:space="preserve">15. </w:t>
      </w:r>
      <w:r>
        <w:t>в пункте 2: в абзаце первом слова "и направляется российскому экологическому оператору" исключить; абзац второй признать утратившим силу</w:t>
      </w:r>
    </w:p>
    <w:p>
      <w:r>
        <w:rPr>
          <w:b/>
        </w:rPr>
        <w:t xml:space="preserve">15. </w:t>
      </w:r>
      <w:r>
        <w:t>дополнить пунктами 21 - 23 следующего содержания: "21. Отчетность, сведения и документы, иная информация, подлежащая представлению производителями товаров, импортерами товаров, юридическими лицами, индивидуальными предпринимателями, осуществляющими утилизацию отходов от использования товаров, в единую федеральную государственную информационную систему учета отходов от использования товаров в соответствии с настоящим Федеральным законом, представляются указанными лицами в порядке и по формам, которые устанавливаются Правительством Российской Федерации, посредством электронного сервиса "личный кабинет" данной системы, или посредством федеральной государственной информационной системы "Единый портал государственных и муниципальных услуг (функций)", или в случае, предусмотренном пунктом 23 настоящей статьи, посредством электронного сервиса, представленного на официальном сайте федерального органа исполнительной власти, уполномоченного Правительством Российской Федерации на осуществление федерального государственного экологического контроля (надзора), в информационно-телекоммуникационной сети "Интернет"</w:t>
      </w:r>
    </w:p>
    <w:p>
      <w:r>
        <w:rPr>
          <w:b/>
        </w:rPr>
        <w:t xml:space="preserve">23. </w:t>
      </w:r>
      <w:r>
        <w:t>в пункте 3 слова "в автоматизированном режиме" заменить словами "в автоматическом и (или) автоматизированном режимах"</w:t>
      </w:r>
    </w:p>
    <w:p>
      <w:r>
        <w:rPr>
          <w:b/>
        </w:rPr>
        <w:t xml:space="preserve">23. </w:t>
      </w:r>
      <w:r>
        <w:t>дополнить пунктами 5 и 6 следующего содержания: "5. Порядок межведомственного информационного взаимодействия при ведении системы с государственными и иными информационными системами, в том числе состав сведений, подлежащих внесению в систему в порядке такого взаимодействия, порядок и сроки их направления и внесения в систему, устанавливается Правительством Российской Федерации</w:t>
      </w:r>
    </w:p>
    <w:p>
      <w:r>
        <w:rPr>
          <w:b/>
        </w:rPr>
        <w:t xml:space="preserve">6. </w:t>
      </w:r>
      <w:r>
        <w:t>статью 245 изложить в следующей редакции: "Статья 245. Экологический сбор 1. Экологический сбор относится к неналоговым доходам федерального бюджета</w:t>
      </w:r>
    </w:p>
    <w:p>
      <w:r>
        <w:rPr>
          <w:b/>
        </w:rPr>
        <w:t xml:space="preserve">17. </w:t>
      </w:r>
      <w:r>
        <w:t>статью 291 дополнить пунктом 10 следующего содержания: "10. Положения статей 242 - 245 настоящего Федерального закона не распространяются на производителей товаров, импортеров товаров, относящихся к оборонной продукции, поставляемой по государственному оборонному заказу, продукции,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а также к продукции, сведения о которой составляют государственную тайну."</w:t>
      </w:r>
    </w:p>
    <w:p>
      <w:r>
        <w:rPr>
          <w:b/>
        </w:rPr>
        <w:t>Статья 2</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2011, № 30, ст. 4590, 4596; № 48, ст. 6732; 2012, № 26, ст. 3446; 2013, № 30, ст. 4059; № 52, ст. 6971; 2014, № 30, ст. 4220; 2015, № 1, ст. 11; № 27, ст. 3994; 2019, № 52, ст. 7771; 2021, № 11, ст. 1704; № 24, ст. 4188; № 27, ст. 5170; 2022, № 1, ст. 15; № 13, ст. 1960; № 29, ст. 5235; 2023, № 18, ст. 3254) следующие изменения: 1) статью 5 дополнить абзацем следующего содержания: "установление перечней видов продукции (товаров), работ, услуг, производство, выполнение и оказание которых осуществляются с обязательным использованием определенной доли вторичного сырья в их составе."; 2) статью 85 дополнить пунктами 5 и 6 следующего содержания: "5. При вводе в эксплуатацию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случае, если на указанном объекте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Правительством Российской Федерации в соответствии с пунктом 13 части 1 статьи 6 Федерального закона от 31 декабря 2014 года № 488-ФЗ "О промышленной политике в Российской Федерации", положения пункта 3 статьи 38 настоящего Федерального закона до 1 июня 2024 года не применяются.</w:t>
      </w:r>
    </w:p>
    <w:p>
      <w:r>
        <w:rPr>
          <w:b/>
        </w:rPr>
        <w:t xml:space="preserve">6. </w:t>
      </w:r>
      <w:r>
        <w:t>Эксплуатация объектов капитального строительства, указанных в пункте 5 настоящей статьи и введенных в эксплуатацию в сроки, установленные пунктом 5 настоящей статьи, должна осуществляться с применением технологических процессов с технологическими показателями, не превышающими технологические показатели наилучших доступных технологий, с 1 января 2026 года."</w:t>
      </w:r>
    </w:p>
    <w:p>
      <w:r>
        <w:rPr>
          <w:b/>
        </w:rPr>
        <w:t>Статья 3</w:t>
      </w:r>
    </w:p>
    <w:p>
      <w:r>
        <w:t>Внести в Федеральный закон от 4 мая 2011 года № 99-ФЗ "О лицензировании отдельных видов деятельности" (Собрание законодательства Российской Федерации, 2011, № 19, ст. 2716; 2014, № 42, ст. 5615; 2015, № 29, ст. 4389; 2018, № 31, ст. 4838; № 45, ст. 6841; 2019, № 52, ст. 7796, 7810; 2021, № 24, ст. 4188; 2022, № 45, ст. 7672; 2023, № 1, ст. 24) следующие изменения</w:t>
      </w:r>
    </w:p>
    <w:p>
      <w:r>
        <w:t>пункт 11 части 1 статьи 18 дополнить словами "и другими федеральными законами"</w:t>
      </w:r>
    </w:p>
    <w:p>
      <w:r>
        <w:t>часть 21 статьи 21 дополнить словами ",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w:t>
      </w:r>
    </w:p>
    <w:p>
      <w:r>
        <w:rPr>
          <w:b/>
        </w:rPr>
        <w:t>Статья 4</w:t>
      </w:r>
    </w:p>
    <w:p>
      <w:r>
        <w:t>Статью 11 Федерального закона от 21 июля 2014 года № 219-ФЗ "О внесении изменений в Федеральный закон "Об охране окружающей среды" и отдельные законодательные акты Российской Федерации" (Собрание законодательства Российской Федерации, 2014, № 30, ст. 4220; 2015, № 1, ст. 11; 2018, № 53, ст. 8422; 2019, № 30, ст. 4097; 2022, № 13, ст. 1960) дополнить частью 13 следующего содержания: "13. Положения части 11 настоящей статьи распространяются на вводимые в эксплуатацию до 1 июня 2024 года объекты капитального строительства, которые являются объектами, оказывающими негативное воздействие на окружающую среду, и относятся к областям применения наилучших доступных технологий, в случае, если на указанных объектах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Правительством Российской Федерации в соответствии с пунктом 13 части 1 статьи 6 Федерального закона от 31 декабря 2014 года № 488-ФЗ "О промышленной политике в Российской Федерации".".</w:t>
      </w:r>
    </w:p>
    <w:p>
      <w:r>
        <w:rPr>
          <w:b/>
        </w:rPr>
        <w:t>Статья 5</w:t>
      </w:r>
    </w:p>
    <w:p>
      <w:r>
        <w:t>Пункт 4 части 4 статьи 14 Федерального закона от 31 декабря 2014 года № 488-ФЗ "О промышленной политике в Российской Федерации" (Собрание законодательства Российской Федерации, 2015, № 1, ст. 41; 2019, № 31, ст. 4449; 2022, № 18, ст. 3016; № 29, ст. 5235) после слов "вторичного сырья" дополнить словами ", о видах и доле такого сырья, использованного при производстве конкретных товаров (продукции),".</w:t>
      </w:r>
    </w:p>
    <w:p>
      <w:r>
        <w:rPr>
          <w:b/>
        </w:rPr>
        <w:t>Статья 6</w:t>
      </w:r>
    </w:p>
    <w:p>
      <w:r>
        <w:t>Внести в статью 5 Федерального закона от 14 июля 2022 года № 268-ФЗ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2022, № 29, ст. 5235) следующие изменения</w:t>
      </w:r>
    </w:p>
    <w:p>
      <w:r>
        <w:t>в части 2 слова "Пункт 2 статьи 2" заменить словами "Абзацы первый и второй пункта 2 статьи 2", слово "вступает" заменить словом "вступают"</w:t>
      </w:r>
    </w:p>
    <w:p>
      <w:r>
        <w:t>дополнить частью 21 следующего содержания: "21. Абзац третий пункта 2 статьи 2 настоящего Федерального закона вступает в силу с 1 сентября 2024 года."</w:t>
      </w:r>
    </w:p>
    <w:p>
      <w:r>
        <w:rPr>
          <w:b/>
        </w:rPr>
        <w:t>Статья 7</w:t>
      </w:r>
    </w:p>
    <w:p>
      <w:r>
        <w:rPr>
          <w:b/>
        </w:rPr>
        <w:t xml:space="preserve">1. </w:t>
      </w:r>
      <w:r>
        <w:t>Настоящий Федеральный закон вступает в силу с 1 января 2024 года, за исключением положений, для которых настоящей статьей установлены иные сроки вступления их в силу</w:t>
      </w:r>
    </w:p>
    <w:p>
      <w:r>
        <w:rPr>
          <w:b/>
        </w:rPr>
        <w:t xml:space="preserve">2. </w:t>
      </w:r>
      <w:r>
        <w:t>Пункт 2 статьи 2, статьи 4 и 6 настоящего Федерального закона вступают в силу со дня официального опубликования настоящего Федерального закона</w:t>
      </w:r>
    </w:p>
    <w:p>
      <w:r>
        <w:rPr>
          <w:b/>
        </w:rPr>
        <w:t xml:space="preserve">3. </w:t>
      </w:r>
      <w:r>
        <w:t>Пункт 4 статьи 1, пункт 1 статьи 2 и статья 3 настоящего Федерального закона вступают в силу с 1 сентября 2024 года</w:t>
      </w:r>
    </w:p>
    <w:p>
      <w:r>
        <w:rPr>
          <w:b/>
        </w:rPr>
        <w:t xml:space="preserve">4. </w:t>
      </w:r>
      <w:r>
        <w:t>Абзац восьмой пункта 6 и абзац тринадцатый пункта 10 статьи 1 настоящего Федерального закона вступают в силу с 1 января 2027 года</w:t>
      </w:r>
    </w:p>
    <w:p>
      <w:r>
        <w:rPr>
          <w:b/>
        </w:rPr>
        <w:t xml:space="preserve">5. </w:t>
      </w:r>
      <w:r>
        <w:t>До 1 января 2027 года производители товаров, импортеры товаров обеспечивают утилизацию отходов от использования упаковки</w:t>
      </w:r>
    </w:p>
    <w:p>
      <w:r>
        <w:rPr>
          <w:b/>
        </w:rPr>
        <w:t xml:space="preserve">6. </w:t>
      </w:r>
      <w:r>
        <w:t>Экологический сбор в отношении упаковки рассчитывается</w:t>
      </w:r>
    </w:p>
    <w:p>
      <w:r>
        <w:rPr>
          <w:b/>
        </w:rPr>
        <w:t xml:space="preserve">7. </w:t>
      </w:r>
      <w:r>
        <w:t>До 1 января 2025 года положения пункта 14 статьи 242-1 Федерального закона от 24 июня 1998 года № 89-ФЗ "Об отходах производства и потребления", предусматривающие возможность уменьшения массы произведенной, ввезенной упаковки, отходы от использования которой подлежат утилизации, не применяются. При перевыполнении производителем товаров, импортером товаров в 2023 году нормативов утилизации произведенной, ввезенной упаковки такие нормативы, подлежащие выполнению в 2024 году, уменьшаются на разницу между фактическими показателями утилизации отходов от использования товаров и соответственно установленными нормативами утилизации</w:t>
      </w:r>
    </w:p>
    <w:p>
      <w:r>
        <w:rPr>
          <w:b/>
        </w:rPr>
        <w:t xml:space="preserve">8. </w:t>
      </w:r>
      <w:r>
        <w:t>Положения подпункта 2 пункта 2, пунктов 10 и 18 статьи 242-1, пункта 6 статьи 242-4, пунктов 3 и 12 статьи 245 Федерального закона от 24 июня 1998 года № 89-ФЗ "Об отходах производства и потребления" (в редакции настоящего Федерального закона) не применяются до 1 января 2028 года, за исключением случая, предусмотренного частью 10 настоящей статьи. (В редакции Федерального закона от 28.12.2025 № 495-ФЗ)</w:t>
      </w:r>
    </w:p>
    <w:p>
      <w:r>
        <w:rPr>
          <w:b/>
        </w:rPr>
        <w:t xml:space="preserve">9. </w:t>
      </w:r>
      <w:r>
        <w:t>До 1 января 2028 года импортеры товаров в случае ввоза товаров, в том числе товаров в упаковке, из государств, не являющихся членами Евразийского экономического союза, уплачивают экологический сбор и (или) формируют в единой федеральной государственной информационной системе учета отходов от использования товаров отчетность о массе товаров, в том числе товаров, являющихся упаковкой, ввезенных из государств, не являющихся членами Евразийского экономического союза, отчетность о выполнении самостоятельной утилизации отходов от использования товаров в порядке, сроки и по формам, которые предусмотрены соответственно пунктами 17 и 20 статьи 242-1, пунктами 2 и 14 статьи 245 Федерального закона от 24 июня 1998 года № 89-ФЗ "Об отходах производства и потребления" (в редакции настоящего Федерального закона). При этом обязанность по обеспечению утилизации отходов от использования товаров возникает у импортера товаров для товаров и упаковки, ввезенных из государств, не являющихся членами Евразийского экономического союза, со дня их выпуска таможенным органом для внутреннего потребления. (В редакции федеральных законов от 25.12.2023 № 622-ФЗ, от 08.08.2024 № 296-ФЗ, от 28.12.2025 № 495-ФЗ)</w:t>
      </w:r>
    </w:p>
    <w:p>
      <w:r>
        <w:rPr>
          <w:b/>
        </w:rPr>
        <w:t xml:space="preserve">10. </w:t>
      </w:r>
      <w:r>
        <w:t>До 1 января 2028 года Правительство Российской Федерации проводит эксперимент, предусматривающий применение положений подпункта 2 пункта 2, пунктов 10 и 18 статьи 242-1, пунктов 3 и 12 статьи 245 Федерального закона от 24 июня 1998 года № 89-ФЗ "Об отходах производства и потребления" (в редакции настоящего Федерального закона) в отношении отдельных групп товаров, в том числе товаров в упаковке. Положение о порядке проведения указанного эксперимента утверждается Правительством Российской Федерации. (В редакции Федерального закона от 28.12.2025 № 495-ФЗ)</w:t>
      </w:r>
    </w:p>
    <w:p>
      <w:r>
        <w:rPr>
          <w:b/>
        </w:rPr>
        <w:t xml:space="preserve">11. </w:t>
      </w:r>
      <w:r>
        <w:t>Положения пункта 3, подпункта 2 пункта 5 и пункта 15 статьи 242-3 Федерального закона от 24 июня 1998 года № 89-ФЗ "Об отходах производства и потребления" (в редакции настоящего Федерального закона) применяются в случае, если в отношении юридического лица, индивидуального предпринимателя запись в реестре лицензий на осуществление деятельности по сбору, транспортированию, обработке, утилизации, обезвреживанию, размещению отходов I - IV классов опасности (далее - реестр лицензий) содержит сведения о принадлежащих лицензиату на праве собственности или ином законном основании оборудовании и (или) установках, используемых при утилизации отходов I - IV классов опасности, и об их производственной мощности</w:t>
      </w:r>
    </w:p>
    <w:p>
      <w:r>
        <w:rPr>
          <w:b/>
        </w:rPr>
        <w:t xml:space="preserve">12. </w:t>
      </w:r>
      <w:r>
        <w:t>Для осуществления деятельности по сбору, транспортированию, обработке, утилизации, обезвреживанию, размещению отходов I - IV классов опасности в отношении лицензий, запись о которых в реестре лицензий не содержит сведений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 изменения в реестр лицензий в целях включения указанных сведений подлежат внесению до 1 января 2027 года</w:t>
      </w:r>
    </w:p>
    <w:p>
      <w:r>
        <w:rPr>
          <w:b/>
        </w:rPr>
        <w:t xml:space="preserve">13. </w:t>
      </w:r>
      <w:r>
        <w:t>В отношении нормативных правовых актов Российской Федерации, устанавливающих обязательные требования и предусмотренных пунктами 2 и 5 статьи 242, пунктом 6 статьи 242-1, статьей 245 Федерального закона от 24 июня 1998 года № 89-ФЗ "Об отходах производства и потребления" (в редакции настоящего Федерального закона) и пунктом 1 части 6 настоящей статьи, не применяются положения части 1 статьи 3 Федерального закона от 31 июля 2020 года № 247-ФЗ "Об обязательных требованиях в Российской Федерации". Указанные нормативные правовые акты вступают в силу с 1 января соответствующего календарного года</w:t>
      </w:r>
    </w:p>
    <w:p>
      <w:r>
        <w:rPr>
          <w:b/>
        </w:rPr>
        <w:t xml:space="preserve">14. </w:t>
      </w:r>
      <w:r>
        <w:t>В отношении нормативных правовых актов Российской Федерации, устанавливающих обязательные требования и предусмотренных статьей 242-3 Федерального закона от 24 июня 1998 года № 89-ФЗ "Об отходах производства и потребления", не применяются положения части 1 статьи 3 Федерального закона от 31 июля 2020 года № 247-ФЗ "Об обязательных требованиях в Российской Федерации"</w:t>
      </w:r>
    </w:p>
    <w:p>
      <w:r>
        <w:rPr>
          <w:b/>
        </w:rPr>
        <w:t xml:space="preserve">15. </w:t>
      </w:r>
      <w:r>
        <w:t>Выполнение установленных нормативов утилизации в отношении товаров, упаковки, первичная реализация которых на территории Российской Федерации осуществлена с 1 января 2022 года по 31 декабря 2023 года, уплату экологического сбора в случае невыполнения самостоятельной утилизации в отношении таких товаров, упаковки обеспечивают юридические лица и индивидуальные предприниматели, указанные в пункте 1 статьи 242 Федерального закона от 24 июня 1998 года № 89-ФЗ "Об отходах производства и потребления" (в редакции, действовавшей до дня вступления в силу настоящего Федерального закона), в соответствии со статьями 242 и 245 указанного Федерального закона (в редакции, действовавшей до дня вступления в силу настоящего Федерального закона) и с принятыми в соответствии с ним нормативными правовыми актами с использованием сервисов, предусмотренных пунктами 21 и 23 статьи 244 Федерального закона от 24 июня 1998 года № 89-ФЗ "Об отходах производства и потребления" (в редакции настоящего Федерального закона), с учетом следующих особенностей</w:t>
      </w:r>
    </w:p>
    <w:p>
      <w:r>
        <w:rPr>
          <w:b/>
        </w:rPr>
        <w:t xml:space="preserve">16. </w:t>
      </w:r>
      <w:r>
        <w:t>Учет и контроль выполнения нормативов утилизации в отношении товаров, упаковки, указанных в части 15 настоящей статьи, контроль за правильностью исчисления, полнотой и своевременностью уплаты экологического сбора в случае невыполнения самостоятельной утилизации в отношении таких товаров, упаковки осуществляются уполномоченным Правительством Российской Федерации федеральным органом исполнительной власти в соответствии со статьями 242 и 245 Федерального закона от 24 июня 1998 года № 89-ФЗ "Об отходах производства и потребления" (в редакции, действовавшей до дня вступления в силу настоящего Федерального закона) и с принятыми в соответствии с ним нормативными правовыми актами. (В редакции Федерального закона от 25.12.2023 № 622-ФЗ)</w:t>
      </w:r>
    </w:p>
    <w:p>
      <w:r>
        <w:rPr>
          <w:b/>
        </w:rPr>
        <w:t xml:space="preserve">5. </w:t>
      </w:r>
      <w:r>
        <w:t>с 1 января до 31 декабря 2024 года по нормативам утилизации, установленным Правительством Российской Федерации</w:t>
      </w:r>
    </w:p>
    <w:p>
      <w:r>
        <w:rPr>
          <w:b/>
        </w:rPr>
        <w:t xml:space="preserve">5. </w:t>
      </w:r>
      <w:r>
        <w:t>с 1 января до 31 декабря 2025 года в отношении 55 процентов массы упаковки, произведенной на территории Российской Федерации и (или) ввезенной из государств, не являющихся членами Евразийского экономического союза, или государств - членов Евразийского экономического союза</w:t>
      </w:r>
    </w:p>
    <w:p>
      <w:r>
        <w:rPr>
          <w:b/>
        </w:rPr>
        <w:t xml:space="preserve">5. </w:t>
      </w:r>
      <w:r>
        <w:t>с 1 января до 31 декабря 2026 года в отношении 75 процентов массы упаковки, произведенной на территории Российской Федерации и (или) ввезенной из государств, не являющихся членами Евразийского экономического союза, или государств - членов Евразийского экономического союза</w:t>
      </w:r>
    </w:p>
    <w:p>
      <w:r>
        <w:rPr>
          <w:b/>
        </w:rPr>
        <w:t xml:space="preserve">6. </w:t>
      </w:r>
      <w:r>
        <w:t>за отчетный период 2024 года в соответствии с пунктом 10 статьи 245 Федерального закона от 24 июня 1998 года № 89-ФЗ "Об отходах производства и потребления" (в редакции настоящего Федерального закона)</w:t>
      </w:r>
    </w:p>
    <w:p>
      <w:r>
        <w:rPr>
          <w:b/>
        </w:rPr>
        <w:t xml:space="preserve">6. </w:t>
      </w:r>
      <w:r>
        <w:t>за отчетные периоды 2025 года и 2026 года посредством умножения ставки экологического сбора на разницу между указанной соответственно в пунктах 2 и 3 части 5 настоящей статьи массой произведенной, или ввезенной из государств - членов Евразийского экономического союза, или выпущенной для внутреннего потребления упаковки и фактическим значением массы утилизированной упаковки</w:t>
      </w:r>
    </w:p>
    <w:p>
      <w:r>
        <w:rPr>
          <w:b/>
        </w:rPr>
        <w:t xml:space="preserve">15. </w:t>
      </w:r>
      <w:r>
        <w:t>представление отчетности о выполнении нормативов утилизации, расчет суммы экологического сбора и уплата экологического сбора в отношении товаров, упаковки, первичная реализация которых на территории Российской Федерации осуществлена с 1 января по 31 декабря 2022 года, представление декларации о количестве выпущенных с 1 января по 31 декабря 2023 года в обращение на территории Российской Федерации товаров, упаковки обеспечиваются до 15 апреля 2024 года</w:t>
      </w:r>
    </w:p>
    <w:p>
      <w:r>
        <w:rPr>
          <w:b/>
        </w:rPr>
        <w:t xml:space="preserve">15. </w:t>
      </w:r>
      <w:r>
        <w:t>представление отчетности о выполнении нормативов утилизации, расчет суммы экологического сбора и уплата экологического сбора в отношении товаров, упаковки, первичная реализация которых на территории Российской Федерации осуществлена с 1 января по 31 декабря 2023 года, обеспечиваются до 15 апреля 2025 года. (Часть в редакции Федерального закона от 25.12.2023 № 622-ФЗ)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