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общих принципах организации местного самоуправления в Российской Федерации" и статью 44 Федерального закона "Об общих принципах организации публичной власти в субъектах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2005, № 1, ст. 37; 2006, № 1, ст. 10; № 31, ст. 3452; 2007, № 43, ст. 5084; 2009, № 48, ст. 5711; 2010, № 19, ст. 2291; № 31, ст. 4160, 4206; 2011, № 49, ст. 7039; № 50, ст. 7359; 2012, № 53, ст. 7614; 2013, № 27, ст. 3477; № 52, ст. 6961; 2014, № 22, ст. 2770; 2015, № 1, ст. 7, 9; № 13, ст. 1807; 2017, № 1, ст. 35; № 45, ст. 6573; 2018, № 1, ст. 47; № 17, ст. 2432; 2019, № 18, ст. 2211; 2021, № 24, ст. 4188) следующие изменения</w:t>
      </w:r>
    </w:p>
    <w:p>
      <w:r>
        <w:t>в пункте 8 части 1 статьи 17 слова "федеральными законами" заменить словами "настоящим Федеральным законом"</w:t>
      </w:r>
    </w:p>
    <w:p>
      <w:r>
        <w:t>(Пункт утратил силу - Федеральный закон от 20.03.2025 № 33-ФЗ)</w:t>
      </w:r>
    </w:p>
    <w:p>
      <w:r>
        <w:rPr>
          <w:b/>
        </w:rPr>
        <w:t>Статья 2</w:t>
      </w:r>
    </w:p>
    <w:p>
      <w:r>
        <w:t>Пункт 90 части 1 статьи 44 Федерального закона от 21 декабря 2021 года № 414-ФЗ "Об общих принципах организации публичной власти в субъектах Российской Федерации" (Собрание законодательства Российской Федерации, 2021, № 52, ст. 8973; 2023, № 1, ст. 7; № 16, ст. 2766; № 25, ст. 4433, 4434; Российская газета, 2023, 18 июля) после слова "сотрудничества," дополнить словами "правового регулирования осуществления органами местного самоуправления международных и внешнеэкономических связей, предоставления органам местного самоуправления организационной и методической поддержки при осуществлении ими международных и внешнеэкономических связей,".</w:t>
      </w:r>
    </w:p>
    <w:p>
      <w:r>
        <w:rPr>
          <w:b/>
        </w:rPr>
        <w:t>Статья 3</w:t>
      </w:r>
    </w:p>
    <w:p>
      <w:r>
        <w:t>Положения частей 2 и 3 статьи 694 Федерального закона от 6 октября 2003 года № 131-ФЗ "Об общих принципах организации местного самоуправления в Российской Федерации" не применяются к соглашениям об осуществлении международных и внешнеэкономических связей органов местного самоуправления, заключенным до дня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