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пожарной безопасности" и статью 97 Федерального закона "О государственном контроле (надзоре) и муниципальном контроле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2003, № 2, ст. 167; 2004, № 35, ст. 3607; 2006, № 44, ст. 4537; 2009, № 29, ст. 3635; № 45, ст. 5265; 2011, № 1, ст. 54; № 30, ст. 4590; 2013, № 27, ст. 3477; 2015, № 29, ст. 4360; 2016, № 1, ст. 68; № 15, ст. 2066; 2017, № 22, ст. 3069; № 27, ст. 3938; 2019, № 30, ст. 4134; 2020, № 52, ст. 8600; 2021, № 24, ст. 4186, 4188; 2022, № 14, ст. 2193; № 29, ст. 5241; 2023, № 31, ст. 5769) следующие изменения</w:t>
      </w:r>
    </w:p>
    <w:p>
      <w:r>
        <w:t>в статье 6: а) в части седьмой слово "федерального" исключить; б) дополнить частью четырнадцатой следующего содержания: "На объектах, входящих в утвержденный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закрытых административно-территориальных образований, федеральных территорий, где создаются объектовые, специальные и воинские подразделения федеральной противопожарной службы, в соответствии с Федеральным законом от 31 июля 2020 года № 248-ФЗ "О государственном контроле (надзоре) и муниципальном контроле в Российской Федерации" федеральный государственный пожарный надзор осуществляется указанными подразделениями в режиме постоянного государственного контроля (надзора). При осуществлении федерального государственного пожарного надзора в режиме постоянного государственного контроля (надзора) плановые контрольные (надзорные) мероприятия не проводятся."</w:t>
      </w:r>
    </w:p>
    <w:p>
      <w:r>
        <w:t>в абзаце двадцать третьем части первой статьи 16 слова "лиц, аттестованных" заменить словами "аттестованных лиц"</w:t>
      </w:r>
    </w:p>
    <w:p>
      <w:r>
        <w:t>в части третьей статьи 241 слова "К заявлению о предоставлении лицензии прилагаются копии документов" заменить словами "В заявлении о предоставлении лицензии указываются сведения"</w:t>
      </w:r>
    </w:p>
    <w:p>
      <w:r>
        <w:t>в статье 25: а) в части второй слова "в организациях" исключить; б) в части третьей слова "в организациях" исключить</w:t>
      </w:r>
    </w:p>
    <w:p>
      <w:r>
        <w:rPr>
          <w:b/>
        </w:rPr>
        <w:t>Статья 2</w:t>
      </w:r>
    </w:p>
    <w:p>
      <w:r>
        <w:t>Часть 2 статьи 97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4188) дополнить словами ", федерального государственного пожарного надзора".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подпункта "б" пункта 1 статьи 1 настоящего Федерального закона</w:t>
      </w:r>
    </w:p>
    <w:p>
      <w:r>
        <w:rPr>
          <w:b/>
        </w:rPr>
        <w:t xml:space="preserve">2. </w:t>
      </w:r>
      <w:r>
        <w:t>Подпункт "б" пункта 1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