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почтовой связи" и отдельные законодательные акты Российской Федерации</w:t>
      </w:r>
    </w:p>
    <w:p>
      <w:r>
        <w:rPr>
          <w:b/>
        </w:rPr>
        <w:t>Статья 1</w:t>
      </w:r>
    </w:p>
    <w:p>
      <w:r>
        <w:t>Внести в Федеральный закон от 17 июля 1999 года № 176-ФЗ "О почтовой связи" (Собрание законодательства Российской Федерации, 1999, № 29, ст. 3697; 2008, № 29, ст. 3418; 2011, № 50, ст. 7351; 2016, № 28, ст. 4558; 2018, № 27, ст. 3954; 2023, № 12, ст. 1889) следующие изменения</w:t>
      </w:r>
    </w:p>
    <w:p>
      <w:r>
        <w:t>в статье 2: а) абзац второй дополнить словами ", в том числе специальная почтовая связь"; б) дополнить новым абзацем третьим следующего содержания: "специальная почтовая связь - вид почтовой связи, представляющий собой единый производственно-технологический комплекс технических и транспортных средств, обеспечивающий прием, перевозку и вручение отправлений специальной почтовой связи;"; в) абзацы третий - тридцать первый считать соответственно абзацами четвертым - тридцать вторым; г) дополнить абзацами следующего содержания: "услуги специальной почтовой связи - услуги почтовой связи по приему, перевозке и вручению отправлений специальной почтовой связи; организация специальной почтовой связи - организация федеральной почтовой связи, подведомственная федеральному органу исполнительной власти, осуществляющему управление деятельностью в области почтовой связи, и оказывающая услуги специальной почтовой связи в качестве основного вида деятельности; пользователи услуг специальной почтовой связи -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и физические лица, пользующиеся услугами специальной почтовой связи; объекты специальной почтовой связи - обособленные подразделения (филиалы) организации специальной почтовой связи, а также их структурные подразделения (отделения специальной почтовой связи, пункты специальной почтовой связи); отправления специальной почтовой связи - вид почтовых отправлений, содержащих относящиеся к государственной тайне сведения и предметы, драгоценные металлы и драгоценные камни, изделия из них, денежные знаки Российской Федерации и иностранную валюту, оружие, патроны к нему, основные части огнестрельного оружия, боеприпасы, продукцию военного назначения, вооружение и военную технику, взрывчатые вещества и взрывные устройства, наркотические средства, психотропные вещества и их прекурсоры, защищенную от подделок полиграфическую продукцию."</w:t>
      </w:r>
    </w:p>
    <w:p>
      <w:r>
        <w:t>в статье 9: а) абзац третий изложить в следующей редакции: "специальная почтовая связь, осуществляемая организацией специальной почтовой связи;"; б) дополнить частью второй следующего содержания: "Порядок взаимодействия и информационного обмена организации специальной почтовой связи с органами федеральной фельдъегерской связи или с подразделениями фельдъегерско-почтовой связи федерального органа исполнительной власти в области обороны определяется соглашениями между федеральным органом исполнительной власти, осуществляющим управление деятельностью в области почтовой связи, и соответствующими федеральными органами исполнительной власти."</w:t>
      </w:r>
    </w:p>
    <w:p>
      <w:r>
        <w:t>часть пятую статьи 22 изложить в следующей редакции: "Прием от физических и юридических лиц, осуществляющих деятельность в пределах установленных законодательством Российской Федерации полномочий, почтовых отправлений, содержащих относящиеся к государственной тайне сведения и предметы, драгоценные металлы и драгоценные камни, изделия из них, денежные знаки Российской Федерации и иностранную валюту, оружие, патроны к нему, основные части огнестрельного оружия, боеприпасы, продукцию военного назначения, вооружение и военную технику, взрывчатые вещества и взрывные устройства, наркотические средства, психотропные вещества и их прекурсоры, защищенную от подделок полиграфическую продукцию, их перевозка и доставка осуществляются организацией специальной почтовой связи."</w:t>
      </w:r>
    </w:p>
    <w:p>
      <w:r>
        <w:t>дополнить главой II1 следующего содержания: "Глава II1. ОКАЗАНИЕ УСЛУГ ОРГАНИЗАЦИЕЙ СПЕЦИАЛЬНОЙ ПОЧТОВОЙ СВЯЗИ</w:t>
      </w:r>
    </w:p>
    <w:p>
      <w:r>
        <w:rPr>
          <w:b/>
        </w:rPr>
        <w:t>Статья 221. Условия оказания услуг специальной почтовой связи и обеспечение деятельности организации специальной почтовой связи</w:t>
      </w:r>
    </w:p>
    <w:p>
      <w:r>
        <w:t>Специальная почтовая связь в Российской Федерации осуществляется организацией специальной почтовой связи и предназначается для оказания услуг специальной почтовой связи в соответствии с законодательством Российской Федерации. Порядок оказания услуг специальной почтовой связи устанавливается Правительством Российской Федерации. Деятельность по оказанию услуг специальной почтовой связи, осуществляемая организацией специальной почтовой связи, не требует получения лицензии в соответствии с Федеральным законом "О связи". Организация специальной почтовой связи получает необходимые лицензии, если при оказании услуги по приему, перевозке и вручению отправлений, содержащих материальные объекты, указанные в части пятой статьи 22 настоящего Федерального закона, осуществляются виды деятельности, подлежащие лицензированию в соответствии с федеральными законами. Услуги специальной почтовой связи оказываются организацией специальной почтовой связи на договорной основе. По договору оказания услуг специальной почтовой связи организация специальной почтовой связи обязуется по заданию пользователя услуг специальной почтовой связи доставить переданное организации специальной почтовой связи отправление специальной почтовой связи по указанному пользователем услуг специальной почтовой связи адресу и вручить его адресату, а пользователь услуг специальной почтовой связи обязуется уплатить установленную указанным договором плату. Перевозка организацией специальной почтовой связи материальных объектов, не указанных в части пятой статьи 22 настоящего Федерального закона, не относится к услугам специальной почтовой связи. Сроки оказания услуг специальной почтовой связи устанавливаются договором оказания услуг специальной почтовой связи. Организация специальной почтовой связи обязана самостоятельно обеспечивать сохранность принятых к перевозке отправлений специальной почтовой связи и охрану объектов специальной почтовой связи. Федеральные органы исполнительной власти, перечень которых устанавливается Правительством Российской Федерации, и их территориальные органы обязаны оказывать в пределах своих полномочий содействие организации специальной почтовой связи в перевозке отправлений специальной почтовой связи и обеспечении условий их сохранности, а также помощь работникам организации специальной почтовой связи при выполнении ими своих обязанностей по перевозке отправлений специальной почтовой связи. Порядок оказания содействия организации специальной почтовой связи определяется соглашениями между федеральным органом исполнительной власти, осуществляющим управление деятельностью в области почтовой связи, и соответствующими федеральными органами исполнительной власти. Субъекты транспортной инфраструктуры, владеющие зданиями и помещениями на праве собственности или ином законном основании, предоставляют организации специальной почтовой связи помещения для обмена специальными почтовыми отправлениями на срок, установленный соглашением сторон, а также обеспечивают подъезд транспортных средств организации специальной почтовой связи для доставки к вагонам, воздушным, морским и речным судам работников организации специальной почтовой связи, погрузки или выгрузки отправлений специальной почтовой связи. Указанные помещения должны соответствовать требованиям, установленным федеральным органом исполнительной власти в области обеспечения безопасности. Пользователи услуг специальной почтовой связи имеют право на свободный доступ к информации о своих правах, об оказываемых услугах, о порядке оказания услуг специальной почтовой связи, тарифах на них, сроках пересылки отправлений специальной почтовой связи, запрещенных к пересылке отправлениями специальной почтовой связи предметах и веществах, об ответственности организации специальной почтовой связи перед пользователями услуг специальной почтовой связи. Организация специальной почтовой связи за неисполнение или ненадлежащее исполнение обязательств по оказанию услуг специальной почтовой связи несет ответственность перед пользователями услуг специальной почтовой связи в соответствии с договором оказания услуг специальной почтовой связи, законодательством Российской Федерации, международными договорами Российской Федерации. Положения главы II настоящего Федерального закона, за исключением статьи 15, частей первой, четвертой - десятой статьи 20 и части пятой статьи 22 настоящего Федерального закона, не применяются к деятельности организации специальной почтовой связи при оказании услуг специальной почтовой связи. Организация специальной почтовой связи осуществляет перевозку оружия, патронов к нему, основных частей огнестрельного оружия и боеприпасов, их хранение, в том числе в пути следования, в соответствии с законодательством Российской Федерации об оружии.</w:t>
      </w:r>
    </w:p>
    <w:p>
      <w:r>
        <w:rPr>
          <w:b/>
        </w:rPr>
        <w:t>Статья 222. Перевозка отправлений специальной почтовой связи</w:t>
      </w:r>
    </w:p>
    <w:p>
      <w:r>
        <w:t>Перевозка отправлений специальной почтовой связи осуществляется между административными центрами субъектов Российской Федерации, административными центрами муниципальных образований. Перевозка отправлений специальной почтовой связи может осуществляться также в расположенные за пределами территории Российской Федерации населенные пункты в соответствии с международными договорами Российской Федерации. Перевозка отправлений специальной почтовой связи осуществляется организацией специальной почтовой связи автомобильным, железнодорожным, воздушным, морским и речным транспортом. Транспортные средства организации специальной почтовой связи при оказании услуг специальной почтовой связи вправе подъезжать по кратчайшему пути к зданиям, объектам, расположенным непосредственно у обочин, тротуаров или пешеходных дорожек, при отсутствии других возможностей подъезда и при условии обеспечения безопасности дорожного движения в порядке, определяемом Правительством Российской Федерации. Движение транспортных средств организации специальной почтовой связи по платным автомобильным дорогам при оказании услуг специальной почтовой связи, стоянка на парковках (парковочных местах), в том числе на городских и муниципальных парковках (парковочных местах), для погрузки или выгрузки отправлений специальной почтовой связи осуществляются безвозмездно. Обмен международными отправлениями специальной почтовой связи осуществляется организацией специальной почтовой связи в соответствии с международными договорами Российской Федерации. Требования к оформлению и адресованию отправлений специальной почтовой связи в рамках международного обмена, их размерам и массе, форме сопроводительных документов, используемых при регистрации отправлений специальной почтовой связи, и технология доставки отправлений специальной почтовой связи устанавливаются международными договорами Российской Федерации.</w:t>
      </w:r>
    </w:p>
    <w:p>
      <w:r>
        <w:rPr>
          <w:b/>
        </w:rPr>
        <w:t>Статья 223. Правовое положение работников организации специальной почтовой связи</w:t>
      </w:r>
    </w:p>
    <w:p>
      <w:r>
        <w:t>Работники организации специальной почтовой связи при выполнении должностных обязанностей имеют служебное удостоверение, носят форменную одежду и знаки различия. Работники организации специальной почтовой связи обеспечиваются форменной одеждой и знаками различия за счет средств организации специальной почтовой связи. Категории работников, имеющих служебное удостоверение, образцы служебных удостоверений и порядок их выдачи определяются федеральным органом исполнительной власти, осуществляющим управление деятельностью в области почтовой связи. Служебное удостоверение работника организации специальной почтовой связи является документом, подтверждающим его личность, принадлежность к организации специальной почтовой связи, должность, знак различия, право на ношение и хранение специальных средств и (или) боевого ручного стрелкового оружия, иные права и полномочия, предоставленные работнику организации специальной почтовой связи законодательством Российской Федерации. Категории работников, имеющих право на ношение форменной одежды, образцы форменной одежды, правила владения, пользования и распоряжения форменной одеждой, знаки различия работников организации специальной почтовой связи определяются федеральным органом исполнительной власти, осуществляющим управление деятельностью в области почтовой связи. Форменная одежда и знаки различия работников организации специальной почтовой связи не могут быть аналогичными форменной одежде и знакам различия, применяемым в государственных военизированных организациях, если иное не предусмотрено законодательством Российской Федерации. Работники организации специальной почтовой связи, в должностные обязанности которых входят использование специальных средств и (или) боевого ручного стрелкового оружия в качестве служебного оружия и их применение в целях самообороны или осуществления предусмотренных федеральными законами функций, обязаны проходить профессиональную подготовку, а также периодическую проверку на пригодность к действиям в условиях, связанных с применением специальных средств и (или) огнестрельного оружия в качестве служебного оружия. Порядок прохождения периодических проверок на пригодность к действиям в условиях, связанных с применением специальных средств и (или) огнестрельного оружия в качестве служебного оружия,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Профессиональная подготовка работников организации специальной почтовой связи проводится в порядке, определенном федеральным органом исполнительной власти, осуществляющим управление деятельностью в области почтовой связи. Применение физической силы, специальных средств и (или) огнестрельного оружия в качестве служебного оружия работниками организации специальной почтовой связи осуществляется в порядке, установленном Федеральным законом "О ведомственной охране" для применения физической силы, специальных средств и служебного оружия работниками ведомственной охраны. При применении физической силы, специальных средств и (или) боевого ручного стрелкового оружия в качестве служебного оружия работник организации специальной почтовой связи обязан с учетом создавшейся обстановки, характера и степени опасности действий лиц, в отношении которых применяются физическая сила, специальные средства и (или) боевое ручное стрелковое оружие в качестве служебного оружия, стремиться к тому, чтобы любой вред, причиняемый при этом, был минимальным, а также обеспечить лицам, получившим телесные повреждения в результате применения физической силы, специальных средств и (или) боевого ручного стрелкового оружия, первую помощь. Превышение работниками организации специальной почтовой связи полномочий при применении физической силы, специальных средств и (или) боевого ручного стрелкового оружия в качестве служебного оружия влечет ответственность, установленную законодательством Российской Федерации. О каждом случае применения работником организации специальной почтовой связи боевого ручного стрелкового оружия в течение суток сообщается в орган внутренних дел по месту применения оружия, а в случае, повлекшем ранение или смерть, сообщается незамедлительно прокурору и в орган внутренних дел по месту применения оружия.";</w:t>
      </w:r>
    </w:p>
    <w:p>
      <w:r>
        <w:t>в статье 32: а) часть третью изложить в следующей редакции: "Почтовый транспорт организаций почтовой связи должен иметь специальные отличительные знаки. Почтовый транспорт организаций федеральной почтовой связи в качестве отличительных знаков имеет белую диагональную полосу на синем фоне, эмблему организаций федеральной почтовой связи, надпись "Почта России" и может быть оборудован специальными световыми сигналами (проблесковыми маячками бело-лунного цвета). Почтовый транспорт организации специальной почтовой связи в качестве отличительных знаков имеет белую продольную полосу на синем фоне, эмблему организации специальной почтовой связи, надпись "Спецсвязь" и может быть оборудован специальными световыми сигналами (проблесковыми маячками бело-лунного цвета). Указанный почтовый транспорт имеет право на беспрепятственный проезд по всем улицам населенных пунктов и дорогам Российской Федерации, а также на заправку горючим вне очереди наряду с автомобилями оперативных и специальных служб."; б) дополнить частями седьмой - десятой следующего содержания: "Отправления специальной почтовой связи перевозятся только в сопровождении работников организации специальной почтовой связи и не могут быть переданы для перевозки под ответственность транспортных организаций. Субъекты транспортной инфраструктуры выдают организации специальной почтовой связи необходимое количество пропусков, дающих право почтовому транспорту и работникам организации специальной почтовой связи проезда и прохода к местам стоянок вагонов, воздушных, морских и речных судов. Проход работников организации специальной почтовой связи и проезд почтового транспорта организации специальной почтовой связи в зону транспортной безопасности осуществляются в соответствии с законодательством Российской Федерации о транспортной безопасности. Работникам организации специальной почтовой связи предоставляется право на посадку на воздушные, морские и речные суда и поезда до общей посадки пассажиров."</w:t>
      </w:r>
    </w:p>
    <w:p>
      <w:r>
        <w:rPr>
          <w:b/>
        </w:rPr>
        <w:t>Статья 2</w:t>
      </w:r>
    </w:p>
    <w:p>
      <w:r>
        <w:t>Абзац пятый части третьей статьи 12 Федерального закона от 13 декабря 1996 года № 150-ФЗ "Об оружии" (Собрание законодательства Российской Федерации, 1996, № 51, ст. 5681; 1998, № 31, ст. 3834; 2002, № 26, ст. 2516; 2003, № 2, ст. 167; 2007, № 1, ст. 21; № 32, ст. 4121; 2008, № 52, ст. 6227; 2009, № 7, ст. 770; № 11, ст. 1261; 2011, № 1, ст. 10; № 15, ст. 2025; 2013, № 27, ст. 3477; 2014, № 11, ст. 1092; № 16, ст. 1832; 2015, № 29, ст. 4356; 2016, № 27, ст. 4160; 2017, № 50, ст. 7562; 2018, № 32, ст. 5114; 2021, № 49, ст. 8142; 2023, № 1, ст. 85) изложить в следующей редакции: "организация специальной почтовой связи федерального органа исполнительной власти, осуществляющего управление деятельностью в области почтовой связи, - для охраны отправлений специальной почтовой связи, содержащих относящиеся к государственной тайне сведения и предметы, драгоценные металлы и драгоценные камни, изделия из них, денежные знаки Российской Федерации и иностранную валюту, оружие, патроны к нему, основные части огнестрельного оружия, боеприпасы, продукцию военного назначения, вооружение и военную технику, взрывчатые вещества и взрывные устройства, наркотические средства, психотропные вещества и их прекурсоры, защищенную от подделок полиграфическую продукцию, при транспортировании (перевозке) таких отправлений, а также для охраны объектов организации специальной почтовой связи, предназначенных для хранения таких отправлений;".</w:t>
      </w:r>
    </w:p>
    <w:p>
      <w:r>
        <w:rPr>
          <w:b/>
        </w:rPr>
        <w:t>Статья 3</w:t>
      </w:r>
    </w:p>
    <w:p>
      <w:r>
        <w:t>Абзац первый пункта 1 статьи 29 Федерального закона от 7 июля 2003 года № 126-ФЗ "О связи" (Собрание законодательства Российской Федерации, 2003, № 28, ст. 2895; 2010, № 31, ст. 4190; 2015, № 29, ст. 4383; 2019, № 52, ст. 7796; 2021, № 24, ст. 4188; 2023, № 32, ст. 6205) после слов "индивидуальных предпринимателей" дополнить словами ", за исключением организации специальной почтовой связи при осуществлении деятельности по оказанию услуг специальной почтовой связи в соответствии с Федеральным законом от 17 июля 1999 года № 176-ФЗ "О почтовой связи",".</w:t>
      </w:r>
    </w:p>
    <w:p>
      <w:r>
        <w:rPr>
          <w:b/>
        </w:rPr>
        <w:t>Статья 4</w:t>
      </w:r>
    </w:p>
    <w:p>
      <w:r>
        <w:t>Пункт 3 части 1 статьи 41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2009, № 29, ст. 3582; 2011, № 7, ст. 901; 2015, № 29, ст. 4350; 2023, № 10, ст. 1570) изложить в следующей редакции: "3) транспортные средства организаций федеральной почтовой связи, в том числе организации специальной почтовой связи, осуществляющие перевозки почтовых отправлений (отправлений специальной почтовой связи) и денежных средств, а также сопровождающих почтовые отправления (отправления специальной почтовой связи) и денежные средства работников таких организаций;".</w:t>
      </w:r>
    </w:p>
    <w:p>
      <w:r>
        <w:rPr>
          <w:b/>
        </w:rPr>
        <w:t>Статья 5</w:t>
      </w:r>
    </w:p>
    <w:p>
      <w:r>
        <w:t>Абзац третий пункта 10 статьи 1 Федерального закона от 4 августа 2023 года № 473-ФЗ "О внесении изменений в Федеральный закон "О связи" (Собрание законодательства Российской Федерации, 2023, № 32, ст. 6205) после слов "индивидуальных предпринимателей" дополнить словами ", за исключением организации специальной почтовой связи при осуществлении деятельности по оказанию услуг специальной почтовой связи в соответствии с Федеральным законом от 17 июля 1999 года № 176-ФЗ "О почтовой связи",".</w:t>
      </w:r>
    </w:p>
    <w:p>
      <w:r>
        <w:rPr>
          <w:b/>
        </w:rPr>
        <w:t>Статья 6</w:t>
      </w:r>
    </w:p>
    <w:p>
      <w:r>
        <w:t>Настоящий Федеральный закон вступает в силу с 1 апреля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