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5. Участники благотворительной и добровольческой (волонтерской) деятельности</w:t>
      </w:r>
    </w:p>
    <w:p>
      <w:r>
        <w:rPr>
          <w:b/>
        </w:rPr>
        <w:t xml:space="preserve">1. </w:t>
      </w:r>
      <w:r>
        <w:t>Под участниками благотворительной деятельности для целей настоящего Федерального закона понимаются граждане и юридические лица, осуществляющие благотворительную деятельность, в том числе путем поддержки существующей или создания новой благотворительной организации, а также граждане и юридические лица, в интересах которых осуществляется благотворительная деятельность: благотворители, добровольцы (волонтеры), благополучатели. Участниками добровольческой (волонтерской) деятельности являются добровольцы (волонтеры), организаторы добровольческой (волонтерской) деятельности, объединения (ассоциации, союзы) добровольческих (волонтерских) организаций, ресурсные центры добровольчества (волонтерства) и добровольческие (волонтерские) организации.</w:t>
      </w:r>
    </w:p>
    <w:p>
      <w:r>
        <w:rPr>
          <w:b/>
        </w:rPr>
        <w:t xml:space="preserve">2. </w:t>
      </w:r>
      <w:r>
        <w:t>Благотворители - лица, осуществляющие благотворительные пожертвования в формах:</w:t>
      </w:r>
    </w:p>
    <w:p>
      <w:r>
        <w:rPr>
          <w:b/>
        </w:rPr>
        <w:t xml:space="preserve">2. </w:t>
      </w:r>
      <w:r>
        <w:t>бескорыстной (безвозмездной или на льготных условиях) передачи в собственность имущества, в том числе денежных средств и (или) объектов интеллектуальной собственности;</w:t>
      </w:r>
    </w:p>
    <w:p>
      <w:r>
        <w:rPr>
          <w:b/>
        </w:rPr>
        <w:t xml:space="preserve">2. </w:t>
      </w:r>
      <w:r>
        <w:t>бескорыстного (безвозмездного или на льготных условиях) наделения правами владения, пользования и распоряжения любыми объектами права собственности;</w:t>
      </w:r>
    </w:p>
    <w:p>
      <w:r>
        <w:rPr>
          <w:b/>
        </w:rPr>
        <w:t xml:space="preserve">2. </w:t>
      </w:r>
      <w:r>
        <w:t>бескорыстного (безвозмездного или на льготных условиях) выполнения работ, предоставления услуг.</w:t>
      </w:r>
    </w:p>
    <w:p>
      <w:r>
        <w:rPr>
          <w:b/>
        </w:rPr>
        <w:t xml:space="preserve">3. </w:t>
      </w:r>
      <w:r>
        <w:t>Благотворители вправе определять цели и порядок использования своих пожертвований.</w:t>
      </w:r>
    </w:p>
    <w:p>
      <w:r>
        <w:rPr>
          <w:b/>
        </w:rPr>
        <w:t xml:space="preserve">4. </w:t>
      </w:r>
      <w:r>
        <w:t>Добровольцы (волонтеры) - физические лица, осуществляющие добровольческую (волонтерскую) деятельность в целях, указанных в пункте 1 статьи 2 настоящего Федерального закона, или в иных общественно полезных целях.</w:t>
      </w:r>
    </w:p>
    <w:p>
      <w:r>
        <w:rPr>
          <w:b/>
        </w:rPr>
        <w:t xml:space="preserve">5. </w:t>
      </w:r>
      <w:r>
        <w:t>Благополучатели - лица, получающие благотворительные пожертвования от благотворителей, помощь добровольцев (волонтеров).</w:t>
      </w:r>
    </w:p>
    <w:p>
      <w:r>
        <w:rPr>
          <w:b/>
        </w:rPr>
        <w:t xml:space="preserve">6. </w:t>
      </w:r>
      <w:r>
        <w:t>Организаторы добровольческой (волонтерской) деятельности - юридические и физические лица, которые привлекают на постоянной или временной основе добровольцев (волонтеров) к осуществлению добровольческой (волонтерской) деятельности в целях, указанных в пункте 1 статьи 2 настоящего Федерального закона, и осуществляют руководство их деятельностью.</w:t>
      </w:r>
    </w:p>
    <w:p>
      <w:r>
        <w:rPr>
          <w:b/>
        </w:rPr>
        <w:t xml:space="preserve">7. </w:t>
      </w:r>
      <w:r>
        <w:t>Добровольческая (волонтерская) организация - некоммерческая организация в форме общественной организации, общественного движения, частного (в том числе общественного) учреждения, религиозной организации, ассоциации (союза), общественно полезного фонда или автономной некоммерческой организации, которая осуществляет деятельность в целях, указанных в пункте 1 статьи 2 настоящего Федерального закона, привлекает на постоянной или временной основе добровольцев (волонтеров) к осуществлению добровольческой (волонтерской) деятельности и осуществляет руководство их деятельностью.</w:t>
      </w:r>
    </w:p>
    <w:p>
      <w:r>
        <w:rPr>
          <w:b/>
        </w:rPr>
        <w:t xml:space="preserve">8. </w:t>
      </w:r>
      <w:r>
        <w:t>Ресурсный центр добровольчества (волонтерства) - некоммерческая организация в форме общественной организации, учреждения, ассоциации (союза), общественно полезного фонда или автономной некоммерческой организации, которая оказывает комплекс информационных, консультационных, методических услуг участникам добровольческой (волонтерской) деятельности, а также способствует развитию инфраструктуры осуществления и поддержки добровольческой (волонтерской) деятельности.</w:t>
      </w:r>
    </w:p>
    <w:p>
      <w:r>
        <w:rPr>
          <w:b/>
        </w:rPr>
        <w:t xml:space="preserve">9. </w:t>
      </w:r>
      <w:r>
        <w:t>Государственные органы и органы местного самоуправления вправе привлекать добровольцев (волонтеров) к осуществлению добровольческой (волонтерской) деятельности.&amp;quot;;</w:t>
      </w:r>
    </w:p>
    <w:p>
      <w:r>
        <w:rPr>
          <w:b/>
        </w:rPr>
        <w:t xml:space="preserve">9. </w:t>
      </w:r>
      <w:r>
        <w:t>в статье 6:</w:t>
        <w:br/>
        <w:t>а) наименование дополнить словами &amp;quot;и ее формы&amp;quot;;</w:t>
        <w:br/>
        <w:t>б) дополнить пунктом 3 следующего содержания:</w:t>
        <w:br/>
        <w:t>&amp;quot;3. Благотворительные организации создаются в формах общественных организаций, общественно полезных фондов, учреждений и в иных формах, предусмотренных федеральными законами для благотворительных организаций.</w:t>
        <w:br/>
        <w:t>Благотворительная организация может создаваться в форме учреждения, если ее учредителем является благотворительная организация.&amp;quot;;</w:t>
      </w:r>
    </w:p>
    <w:p>
      <w:r>
        <w:rPr>
          <w:b/>
        </w:rPr>
        <w:t xml:space="preserve">9. </w:t>
      </w:r>
      <w:r>
        <w:t>статью 7 изложить в следующей редакции:</w:t>
      </w:r>
    </w:p>
    <w:p>
      <w:r>
        <w:rPr>
          <w:b/>
        </w:rPr>
        <w:t>Статья 7. Объединения (ассоциации, союзы) благотворительных и добровольческих (волонтерских) организаций</w:t>
      </w:r>
    </w:p>
    <w:p>
      <w:r>
        <w:rPr>
          <w:b/>
        </w:rPr>
        <w:t xml:space="preserve">1. </w:t>
      </w:r>
      <w:r>
        <w:t>Благотворительные и добровольческие (волонтерские) организации могут объединяться в ассоциации и союзы, создаваемые на договорной основе, для расширения своих возможностей в реализации уставных целей.</w:t>
      </w:r>
    </w:p>
    <w:p>
      <w:r>
        <w:rPr>
          <w:b/>
        </w:rPr>
        <w:t xml:space="preserve">2. </w:t>
      </w:r>
      <w:r>
        <w:t>Объединение (ассоциация, союз) благотворительных и добровольческих (волонтерских) организаций является некоммерческой организацией.</w:t>
      </w:r>
    </w:p>
    <w:p>
      <w:r>
        <w:rPr>
          <w:b/>
        </w:rPr>
        <w:t xml:space="preserve">3. </w:t>
      </w:r>
      <w:r>
        <w:t>Члены объединения (ассоциации, союза) благотворительных и добровольческих (волонтерских) организаций сохраняют свою самостоятельность и права юридического лица.</w:t>
      </w:r>
    </w:p>
    <w:p>
      <w:r>
        <w:rPr>
          <w:b/>
        </w:rPr>
        <w:t xml:space="preserve">4. </w:t>
      </w:r>
      <w:r>
        <w:t>Объединение (ассоциация, союз) благотворительных и добровольческих (волонтерских) организаций не отвечает по обязательствам своих членов. Члены объединения (ассоциации, союза) благотворительных и добровольческих (волонтерских) организаций несут субсидиарную ответственность по его обязательствам в размере и порядке, предусмотренных учредительными документами объединения (ассоциации, союза) благотворительных и добровольческих (волонтерских) организаций.&amp;quot;;</w:t>
      </w:r>
    </w:p>
    <w:p>
      <w:r>
        <w:rPr>
          <w:b/>
        </w:rPr>
        <w:t xml:space="preserve">4. </w:t>
      </w:r>
      <w:r>
        <w:t>статью 14 признать утратившей силу;</w:t>
      </w:r>
    </w:p>
    <w:p>
      <w:r>
        <w:rPr>
          <w:b/>
        </w:rPr>
        <w:t xml:space="preserve">4. </w:t>
      </w:r>
      <w:r>
        <w:t>в статье 171:</w:t>
        <w:br/>
        <w:t>а) в пункте 1:</w:t>
        <w:br/>
        <w:t>абзац второй подпункта 3 после слов &amp;quot;страхование добровольца (волонтера)&amp;quot; дополнить словами &amp;quot;, оплаты расходов на оказание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оплаты расходов на обучение по дополнительным образовательным программам, основным программам профессионального обучения, если обучение по таким программам является обязательным условием выполнения добровольцем (волонтером) определенных видов добровольческой (волонтерской) деятельности,&amp;quot;;</w:t>
        <w:br/>
        <w:t>подпункт 5 изложить в следующей редакции:</w:t>
        <w:br/>
        <w:t>&amp;quot;5) получать поощрение и награждение за добровольческую (волонтерскую) деятельность, в том числе в форме награждения нагрудным знаком за участие в добровольческой (волонтерской) деятельности, в случаях и порядке, которые установлены Правительством Российской Федерации, а также в иных формах, установленных в соответствии с законодательством Российской Федерации, в том числе в рамках федеральных, региональных и муниципальных конкурсов и программ.&amp;quot;;</w:t>
        <w:br/>
        <w:t>б) в пункте 6:</w:t>
        <w:br/>
        <w:t>абзац первый после слов &amp;quot;и обратно,&amp;quot; дополнить словами &amp;quot;оплату расходов на оказание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оплату расходов на обучение по дополнительным образовательным программам, основным программам профессионального обучения, если обучение по таким программам является обязательным условием выполнения добровольцем (волонтером) определенных видов добровольческой (волонтерской) деятельности,&amp;quot;;</w:t>
        <w:br/>
        <w:t>абзац второй после слов &amp;quot;и обратно,&amp;quot; дополнить словами &amp;quot;оплате расходов на оказание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оплате расходов на обучение по дополнительным образовательным программам, основным программам профессионального обучения, если обучение по таким программам является обязательным условием выполнения добровольцем (волонтером) определенных видов добровольческой (волонтерской) деятельности,&amp;quot;;</w:t>
      </w:r>
    </w:p>
    <w:p>
      <w:r>
        <w:rPr>
          <w:b/>
        </w:rPr>
        <w:t xml:space="preserve">4. </w:t>
      </w:r>
      <w:r>
        <w:t>статью 172 изложить в следующей редакции:</w:t>
      </w:r>
    </w:p>
    <w:p>
      <w:r>
        <w:rPr>
          <w:b/>
        </w:rPr>
        <w:t>Статья 172. Правовые условия осуществления организаторами добровольческой (волонтерской) деятельности, ресурсными центрами добровольчества (волонтерства) и добровольческими (волонтерскими) организациями своей деятельности</w:t>
      </w:r>
    </w:p>
    <w:p>
      <w:r>
        <w:rPr>
          <w:b/>
        </w:rPr>
        <w:t xml:space="preserve">1. </w:t>
      </w:r>
      <w:r>
        <w:t>Организаторы добровольческой (волонтерской) деятельности, ресурсные центры добровольчества (волонтерства) и добровольческие (волонтерские) организации имеют право:</w:t>
      </w:r>
    </w:p>
    <w:p>
      <w:r>
        <w:rPr>
          <w:b/>
        </w:rPr>
        <w:t xml:space="preserve">1. </w:t>
      </w:r>
      <w:r>
        <w:t>получать поддержку органов государственной власти и органов местного самоуправления в соответствии с законодательством Российской Федерации, законодательством субъектов Российской Федерации и муниципальными нормативными правовыми актами;</w:t>
      </w:r>
    </w:p>
    <w:p>
      <w:r>
        <w:rPr>
          <w:b/>
        </w:rPr>
        <w:t xml:space="preserve">1. </w:t>
      </w:r>
      <w:r>
        <w:t>осуществлять взаимодействие с органами государственной власти и органами местного самоуправления, государственными и муниципальными учреждениями и иными организациями в порядке, установленном в соответствии с законодательством Российской Федерации;</w:t>
      </w:r>
    </w:p>
    <w:p>
      <w:r>
        <w:rPr>
          <w:b/>
        </w:rPr>
        <w:t xml:space="preserve">1. </w:t>
      </w:r>
      <w:r>
        <w:t>информировать, в том числе совместно с заинтересованными организациями, граждан о возможностях участия в добровольческой (волонтерской) деятельности;</w:t>
      </w:r>
    </w:p>
    <w:p>
      <w:r>
        <w:rPr>
          <w:b/>
        </w:rPr>
        <w:t xml:space="preserve">1. </w:t>
      </w:r>
      <w:r>
        <w:t>участвовать в формировании и деятельности координационных и совещательных органов в сфере добровольчества (волонтерства), создаваемых при органах государственной власти и органах местного самоуправления;</w:t>
      </w:r>
    </w:p>
    <w:p>
      <w:r>
        <w:rPr>
          <w:b/>
        </w:rPr>
        <w:t xml:space="preserve">1. </w:t>
      </w:r>
      <w:r>
        <w:t>получать иную поддержку в случаях и порядке, которые предусмотрены законодательством Российской Федерации.</w:t>
      </w:r>
    </w:p>
    <w:p>
      <w:r>
        <w:rPr>
          <w:b/>
        </w:rPr>
        <w:t xml:space="preserve">2. </w:t>
      </w:r>
      <w:r>
        <w:t>Порядок определения и функционирования некоммерческой организации, осуществляющей функции ресурсного центра добровольчества (волонтерства), устанавливается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государственной молодежной политики, совместно с организацией, уполномоченной в соответствии с пунктом 3 настоящей статьи на организационное и методическое сопровождение определения и функционирования ресурсных центров добровольчества (волонтерства).</w:t>
      </w:r>
    </w:p>
    <w:p>
      <w:r>
        <w:rPr>
          <w:b/>
        </w:rPr>
        <w:t xml:space="preserve">3. </w:t>
      </w:r>
      <w:r>
        <w:t>Организационное и методическое сопровождение создания, определения и функционирования ресурсных центров добровольчества (волонтерства) осуществляется уполномоченной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государственной молодежной политики, организацией.</w:t>
      </w:r>
    </w:p>
    <w:p>
      <w:r>
        <w:rPr>
          <w:b/>
        </w:rPr>
        <w:t xml:space="preserve">4. </w:t>
      </w:r>
      <w:r>
        <w:t>Порядок создания, ликвидации, деятельности некоммерческой организации и управления некоммерческой организацией, определенной ресурсным центром добровольчества (волонтерства) в соответствии с подпунктом 10 пункта 3 статьи 173 настоящего Федерального закона, а также добровольческой (волонтерской) организацией, определенной пунктом 7 статьи 5 настоящего Федерального закона, осуществляется в соответствии с Федеральным законом от 12 января 1996 года № 7-ФЗ &amp;quot;О некоммерческих организациях&amp;quot;.&amp;quot;;</w:t>
      </w:r>
    </w:p>
    <w:p>
      <w:r>
        <w:rPr>
          <w:b/>
        </w:rPr>
        <w:t xml:space="preserve">4. </w:t>
      </w:r>
      <w:r>
        <w:t>в статье 173:</w:t>
        <w:br/>
        <w:t>а) в подпункте 1 пункта 1 слово &amp;quot;организациями;&amp;quot; заменить словами &amp;quot;организациями. Указанные требования могут содержать требования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Федерации;&amp;quot;;</w:t>
        <w:br/>
        <w:t>б) в пункте 2:</w:t>
        <w:br/>
        <w:t>подпункт 3 изложить в следующей редакции:</w:t>
        <w:br/>
        <w:t>&amp;quot;3) оказание поддержки участникам добровольческой (волонтерской) деятельности, в том числе в их взаимодействии с государственными и муниципальными учреждениями,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участникам добровольческой (волонтерской) деятельности, в формах, предусмотренных настоящим Федеральным законом и иными нормативными правовыми актами Российской Федерации;&amp;quot;;</w:t>
        <w:br/>
        <w:t>в подпункте 4 слово &amp;quot;порядка&amp;quot; заменить словом &amp;quot;порядков&amp;quot;, дополнить словами &amp;quot;, учитывающих специфику видов деятельности, предусмотренных подпунктом 2 пункта 1 настоящей статьи, и общие требования, утвержденные в соответствии с подпунктом 1 пункта 1 настоящей статьи&amp;quot;;</w:t>
        <w:br/>
        <w:t>в) в пункте 3:</w:t>
        <w:br/>
        <w:t>в подпункте 3 слово &amp;quot;порядка&amp;quot; заменить словом &amp;quot;порядков&amp;quot;, дополнить словами &amp;quot;, учитывающих специфику видов деятельности, предусмотренных подпунктом 2 пункта 1 настоящей статьи, и общие требования, утвержденные в соответствии с подпунктом 1 пункта 1 настоящей статьи&amp;quot;;</w:t>
        <w:br/>
        <w:t>подпункт 4 изложить в следующей редакции:</w:t>
        <w:br/>
        <w:t>&amp;quot;4) оказание поддержки участникам добровольческой (волонтерской) деятельности, в том числе в их взаимодействии с государственными и муниципальными учреждениями и иными организациями,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участникам добровольческой (волонтерской) деятельности, в формах, предусмотренных настоящим Федеральным законом и иными нормативными правовыми актами Российской Федерации, а также законами субъектов Российской Федерации и иными нормативными правовыми актами субъектов Российской Федерации;&amp;quot;;</w:t>
        <w:br/>
        <w:t>дополнить подпунктами 9 - 11 следующего содержания:</w:t>
        <w:br/>
        <w:t>&amp;quot;9) предоставление сведений для включения в единую информационную систему в сфере развития добровольчества (волонтерства) в целях реализации государственной политики в сфере добровольчества (волонтерства);</w:t>
      </w:r>
    </w:p>
    <w:p>
      <w:r>
        <w:rPr>
          <w:b/>
        </w:rPr>
        <w:t xml:space="preserve">4. </w:t>
      </w:r>
      <w:r>
        <w:t>определение в порядке, утвержденном в соответствии с пунктом 2 статьи 172 настоящего Федерального закона, некоммерческой организации, осуществляющей на территории субъекта Российской Федерации функции ресурсного центра добровольчества (волонтерства);</w:t>
      </w:r>
    </w:p>
    <w:p>
      <w:r>
        <w:rPr>
          <w:b/>
        </w:rPr>
        <w:t xml:space="preserve">4. </w:t>
      </w:r>
      <w:r>
        <w:t>оказание поддержки ресурсному центру добровольчества (волонтерства) в целях обеспечения устойчивого функционирования, создания инфраструктуры осуществления и поддержки добровольческой (волонтерской) деятельности, включая финансовое, материальное и кадровое обеспечение, а также в других формах, предусмотренных статьей 174 настоящего Федерального закона.&amp;quot;;</w:t>
        <w:br/>
        <w:t>г) в пункте 4:</w:t>
        <w:br/>
        <w:t>в подпункте 2 слово &amp;quot;порядка&amp;quot; заменить словом &amp;quot;порядков&amp;quot;, дополнить словами &amp;quot;, учитывающих специфику видов деятельности, предусмотренных подпунктом 2 пункта 1 настоящей статьи, и общие требования, утвержденные в соответствии с подпунктом 1 пункта 1 настоящей статьи&amp;quot;;</w:t>
        <w:br/>
        <w:t>подпункт 3 изложить в следующей редакции:</w:t>
        <w:br/>
        <w:t>&amp;quot;3) оказание поддержки участникам добровольческой (волонтерской) деятельности, в том числе в их взаимодействии с государственными и муниципальными учреждениями и иными организациями,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участникам добровольческой (волонтерской) деятельности, в формах, предусмотренных настоящим Федеральным законом и иными нормативными правовыми актами Российской Федерации, а также законами субъектов Российской Федерации и иными нормативными правовыми актами субъектов Российской Федерации, муниципальными нормативными правовыми актами;&amp;quot;;</w:t>
        <w:br/>
        <w:t>дополнить подпунктами 4 и 5 следующего содержания:</w:t>
        <w:br/>
        <w:t>&amp;quot;4) формирование координационных и совещательных органов в сфере добровольчества (волонтерства);</w:t>
      </w:r>
    </w:p>
    <w:p>
      <w:r>
        <w:rPr>
          <w:b/>
        </w:rPr>
        <w:t xml:space="preserve">4. </w:t>
      </w:r>
      <w:r>
        <w:t>предоставление сведений для включения в единую информационную систему в сфере развития добровольчества (волонтерства) в целях реализации государственной политики в сфере добровольчества (волонтерства).&amp;quot;;</w:t>
      </w:r>
    </w:p>
    <w:p>
      <w:r>
        <w:rPr>
          <w:b/>
        </w:rPr>
        <w:t xml:space="preserve">4. </w:t>
      </w:r>
      <w:r>
        <w:t>статью 174 изложить в следующей редакции:</w:t>
      </w:r>
    </w:p>
    <w:p>
      <w:r>
        <w:rPr>
          <w:b/>
        </w:rPr>
        <w:t>Статья 174. Поддержка добровольческой (волонтерской) деятельности органами государственной власти и органами местного самоуправления</w:t>
      </w:r>
    </w:p>
    <w:p>
      <w:r>
        <w:rPr>
          <w:b/>
        </w:rPr>
        <w:t xml:space="preserve">1. </w:t>
      </w:r>
      <w:r>
        <w:t>Органы государственной власти и органы местного самоуправления осуществляют поддержку участников добровольческой (волонтерской) деятельности в формах, предусмотренных настоящим Федеральным законом, Федеральным законом от 12 января 1996 года № 7-ФЗ &amp;quot;О некоммерческих организациях&amp;quot; и иными нормативными правовыми актами Российской Федерации, субъектов Российской Федерации, муниципальными нормативными правовыми актами.</w:t>
      </w:r>
    </w:p>
    <w:p>
      <w:r>
        <w:rPr>
          <w:b/>
        </w:rPr>
        <w:t xml:space="preserve">2. </w:t>
      </w:r>
      <w:r>
        <w:t>Поддержка участников добровольческой (волонтерской) деятельности органами государственной власти и органами местного самоуправления может осуществляться в следующих формах:</w:t>
      </w:r>
    </w:p>
    <w:p>
      <w:r>
        <w:rPr>
          <w:b/>
        </w:rPr>
        <w:t xml:space="preserve">2. </w:t>
      </w:r>
      <w:r>
        <w:t>финансовая поддержка, в том числе предоставление грантов и субсидий;</w:t>
      </w:r>
    </w:p>
    <w:p>
      <w:r>
        <w:rPr>
          <w:b/>
        </w:rPr>
        <w:t xml:space="preserve">2. </w:t>
      </w:r>
      <w:r>
        <w:t>организационная поддержка;</w:t>
      </w:r>
    </w:p>
    <w:p>
      <w:r>
        <w:rPr>
          <w:b/>
        </w:rPr>
        <w:t xml:space="preserve">2. </w:t>
      </w:r>
      <w:r>
        <w:t>информационная поддержка;</w:t>
      </w:r>
    </w:p>
    <w:p>
      <w:r>
        <w:rPr>
          <w:b/>
        </w:rPr>
        <w:t xml:space="preserve">2. </w:t>
      </w:r>
      <w:r>
        <w:t>консультационная поддержка;</w:t>
      </w:r>
    </w:p>
    <w:p>
      <w:r>
        <w:rPr>
          <w:b/>
        </w:rPr>
        <w:t xml:space="preserve">2. </w:t>
      </w:r>
      <w:r>
        <w:t>имущественная поддержка, в том числе предоставление помещений в безвозмездное пользование;</w:t>
      </w:r>
    </w:p>
    <w:p>
      <w:r>
        <w:rPr>
          <w:b/>
        </w:rPr>
        <w:t xml:space="preserve">2. </w:t>
      </w:r>
      <w:r>
        <w:t>методическая поддержка.</w:t>
      </w:r>
    </w:p>
    <w:p>
      <w:r>
        <w:rPr>
          <w:b/>
        </w:rPr>
        <w:t xml:space="preserve">3. </w:t>
      </w:r>
      <w:r>
        <w:t>Перечень мер поддержки участников добровольческой (волонтерской) деятельности определяется уполномоченными органами государственной власти и органами местного самоуправления с учетом форм, предусмотренных пунктом 2 настоящей статьи. Информация об указанных мерах поддержки размещается в единой информационной системе в сфере развития добровольчества (волонтерства) в соответствии с порядком, предусмотренным пунктом 2 статьи 175 настоящего Федерального закона.</w:t>
      </w:r>
    </w:p>
    <w:p>
      <w:r>
        <w:rPr>
          <w:b/>
        </w:rPr>
        <w:t xml:space="preserve">4. </w:t>
      </w:r>
      <w:r>
        <w:t>Не допускается оказание финансовой и имущественной поддержки организаторам добровольческой (волонтерской) деятельности, являющимся коммерческими организациями.&amp;quot;;</w:t>
      </w:r>
    </w:p>
    <w:p>
      <w:r>
        <w:rPr>
          <w:b/>
        </w:rPr>
        <w:t xml:space="preserve">4. </w:t>
      </w:r>
      <w:r>
        <w:t>статью 175 изложить в следующей редакции:</w:t>
      </w:r>
    </w:p>
    <w:p>
      <w:r>
        <w:rPr>
          <w:b/>
        </w:rPr>
        <w:t>Статья 175. Единая информационная система в сфере развития добровольчества (волонтерства)</w:t>
      </w:r>
    </w:p>
    <w:p>
      <w:r>
        <w:rPr>
          <w:b/>
        </w:rPr>
        <w:t xml:space="preserve">1. </w:t>
      </w:r>
      <w:r>
        <w:t>Формирование и ведение единой информационной системы в сфере развития добровольчества (волонтерства) осуществляются уполномоченной организацией, которая определяется Правительством Российской Федерации по предложению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государственной молодежной политики.</w:t>
      </w:r>
    </w:p>
    <w:p>
      <w:r>
        <w:rPr>
          <w:b/>
        </w:rPr>
        <w:t xml:space="preserve">2. </w:t>
      </w:r>
      <w:r>
        <w:t>Порядок функционирования единой информационной системы в сфере развития добровольчества (волонтерства), требования к технологическим и лингвистическим средствам данной информационной системы, в том числе требования к обеспечению автоматизации процессов сбора, обработки информации в данной информационной системе, порядок информационного взаимодействия данной информационной системы с иными информационными системами устанавливаются Правительством Российской Федерации.</w:t>
      </w:r>
    </w:p>
    <w:p>
      <w:r>
        <w:rPr>
          <w:b/>
        </w:rPr>
        <w:t xml:space="preserve">3. </w:t>
      </w:r>
      <w:r>
        <w:t>Единая информационная система в сфере развития добровольчества (волонтерства) включает в себя сведения о мерах поддержки участников добровольческой (волонтерской) деятельности, добровольцах (волонтерах), об организаторах добровольческой (волонтерской) деятельности, о добровольческих (волонтерских) организациях, о действующих ресурсных центрах добровольчества (волонтерства). Информация об участии в добровольческой (волонтерской) деятельности вносится в унифицированную систему учета добровольческой (волонтерской) деятельности (личную электронную книжку добровольца (волонтера), созданную в рамках функционирования единой информационной системы в сфере развития добровольчества (волонтерства).</w:t>
        <w:br/>
        <w:t>Предоставление указанных сведений и информации для включения в единую информационную систему в сфере развития добровольчества (волонтерства) осуществляется добровольно в соответствии с порядком, указанным в пункте 2 настоящей статьи.&amp;quot;;</w:t>
      </w:r>
    </w:p>
    <w:p>
      <w:r>
        <w:rPr>
          <w:b/>
        </w:rPr>
        <w:t xml:space="preserve">3. </w:t>
      </w:r>
      <w:r>
        <w:t>наименование раздела IV после слова &amp;quot;благотворительной&amp;quot; дополнить словами &amp;quot;и добровольческой (волонтерской)&amp;quot;;</w:t>
      </w:r>
    </w:p>
    <w:p>
      <w:r>
        <w:rPr>
          <w:b/>
        </w:rPr>
        <w:t xml:space="preserve">3. </w:t>
      </w:r>
      <w:r>
        <w:t>в статье 18:</w:t>
        <w:br/>
        <w:t>а) наименование после слова &amp;quot;благотворительной&amp;quot; дополнить словами &amp;quot;и добровольческой (волонтерской)&amp;quot;;</w:t>
        <w:br/>
        <w:t>б) пункт 1 после слова &amp;quot;благотворительной&amp;quot; дополнить словами &amp;quot;и добровольческой (волонтерской)&amp;quot;;</w:t>
        <w:br/>
        <w:t>в) пункт 2 после слова &amp;quot;благотворительной&amp;quot; дополнить словами &amp;quot;и добровольческой (волонтерской)&amp;quot;;</w:t>
      </w:r>
    </w:p>
    <w:p>
      <w:r>
        <w:rPr>
          <w:b/>
        </w:rPr>
        <w:t xml:space="preserve">3. </w:t>
      </w:r>
      <w:r>
        <w:t>в статье 20:</w:t>
        <w:br/>
        <w:t>а) наименование дополнить словами &amp;quot;и участников добровольческой (волонтерской) деятельности&amp;quot;;</w:t>
        <w:br/>
        <w:t>б) в пункте 1 после слова &amp;quot;организация&amp;quot; дополнить словами &amp;quot;и участники добровольческой (волонтерской) деятельности&amp;quot;, слово &amp;quot;несет&amp;quot; заменить словом &amp;quot;несут&amp;quot;;</w:t>
      </w:r>
    </w:p>
    <w:p>
      <w:r>
        <w:rPr>
          <w:b/>
        </w:rPr>
        <w:t xml:space="preserve">3. </w:t>
      </w:r>
      <w:r>
        <w:t>в статье 21:</w:t>
        <w:br/>
        <w:t>а) наименование после слова &amp;quot;благотворительной&amp;quot; дополнить словами &amp;quot;и добровольческой (волонтерской)&amp;quot;;</w:t>
        <w:br/>
        <w:t>б) пункт 1 после слова &amp;quot;благотворительной&amp;quot; дополнить словами &amp;quot;и добровольческой (волонтерской)&amp;quot;, после слова &amp;quot;благотворительную&amp;quot; дополнить словами &amp;quot;и добровольческую (волонтерскую)&amp;quot;;</w:t>
        <w:br/>
        <w:t>в) пункт 2 изложить в следующей редакции:</w:t>
        <w:br/>
        <w:t>&amp;quot;2. Международная благотворительная и добровольческая (волонтерская) деятельность осуществляется путем участия в международных благотворительных и добровольческих (волонтерских) проектах, участия в работе международных благотворительных и добровольческих (волонтерских) организаций, взаимодействия с зарубежными партнерами в соответствующей сфере благотворительной и добровольческой (волонтерской) деятельности, а также в любой иной форме, принятой в международной практике и не противоречащей законодательству Российской Федерации, нормам и принципам международного права.&amp;quot;;</w:t>
      </w:r>
    </w:p>
    <w:p>
      <w:r>
        <w:rPr>
          <w:b/>
        </w:rPr>
        <w:t xml:space="preserve">3. </w:t>
      </w:r>
      <w:r>
        <w:t>в статье 22:</w:t>
        <w:br/>
        <w:t>а) наименование после слова &amp;quot;Благотворительная&amp;quot; дополнить словами &amp;quot;и добровольческая (волонтерская)&amp;quot;;</w:t>
        <w:br/>
        <w:t>б) после слова &amp;quot;благотворительной&amp;quot; дополнить словами &amp;quot;и добровольческой (волонтерской)&amp;quot;.</w:t>
        <w:br/>
        <w:t>Внести в Федеральный закон от 12 января 1996 года № 7-ФЗ &amp;quot;О некоммерческих организациях&amp;quot; (Собрание законодательства Российской Федерации, 1996, № 3, ст. 145; 2006, № 3, ст. 282; 2007, № 49, ст. 6061; 2009, № 23, ст. 2762; 2010, № 15, ст. 1736; 2011, № 29, ст. 4291; 2012, № 30, ст. 4172; № 53, ст. 7650; 2013, № 27, ст. 3464, 3477; № 52, ст. 6961; 2014, № 42, ст. 5611; № 45, ст. 6139; № 52, ст. 7551; 2015, № 18, ст. 2618; № 48, ст. 6724; 2016, № 11, ст. 1494; № 23, ст. 3303; № 27, ст. 4220; № 52, ст. 7498; 2018, № 7, ст. 975; 2020, № 12, ст. 1652; 2021, № 1, ст. 20; № 15, ст. 2442; № 27, ст. 5179; 2022, № 29, ст. 5222; № 50, ст. 8792; 2023, № 16, ст. 2756; № 32, ст. 6141) следующие изменения:</w:t>
      </w:r>
    </w:p>
    <w:p>
      <w:r>
        <w:rPr>
          <w:b/>
        </w:rPr>
        <w:t xml:space="preserve">3. </w:t>
      </w:r>
      <w:r>
        <w:t>статью 2 дополнить пунктом 23 следующего содержания:</w:t>
        <w:br/>
        <w:t>&amp;quot;23. Под ресурсным центром поддержки социально ориентированных некоммерческих организаций понимается некоммерческая организация, созданная в одной из предусмотренных настоящим Федеральным законом форм и осуществляющая в соответствии с учредительными документами деятельность, направленную на развитие и поддержку некоммерческих организаций, осуществляющих виды деятельности, предусмотренные статьей 311 настоящего Федерального закона.&amp;quot;;</w:t>
      </w:r>
    </w:p>
    <w:p>
      <w:r>
        <w:rPr>
          <w:b/>
        </w:rPr>
        <w:t xml:space="preserve">3. </w:t>
      </w:r>
      <w:r>
        <w:t>статью 311 дополнить пунктом 14 следующего содержания:</w:t>
        <w:br/>
        <w:t>&amp;quot;14. Оказание поддержки социально ориентированным некоммерческим организациям может осуществляться ресурсными центрами поддержки социально ориентированных некоммерческих организаций.&amp;quot;.</w:t>
        <w:br/>
        <w:t>Часть 3 статьи 1 Федерального закона от 27 декабря 2018 года № 498-ФЗ &amp;quot;Об ответственном обращении с животными и о внесении изменений в отдельные законодательные акты Российской Федерации&amp;quot; (Собрание законодательства Российской Федерации, 2018, № 53, ст. 8424) после слова &amp;quot;благотворительной&amp;quot; дополнить словами &amp;quot;и добровольческой (волонтерской)&amp;quot;.</w:t>
        <w:br/>
        <w:t>Настоящий Федеральный закон вступает в силу с 1 января 2024 года.</w:t>
        <w:br/>
        <w:t>Президент Российской Федерации В.Путин</w:t>
        <w:br/>
        <w:t>Москва, Кремль</w:t>
        <w:br/>
        <w:t>27 ноября 2023 года</w:t>
        <w:br/>
        <w:t>№ 558-ФЗ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