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5 и 7 Федерального закона "О потребительском кредите (займе)"</w:t>
      </w:r>
    </w:p>
    <w:p>
      <w:r>
        <w:rPr>
          <w:b/>
        </w:rPr>
        <w:t>Статья 1</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2017, № 50, ст. 7549; 2018, № 53, ст. 8480; 2019, № 52, ст. 7801; 2021, № 27, ст. 5156, 5157; 2022, № 1, ст. 13; 2023, № 1, ст. 48, 60; № 16, ст. 2764; № 29, ст. 5313; № 31, ст. 5774, 5785) следующие изменения</w:t>
      </w:r>
    </w:p>
    <w:p>
      <w:r>
        <w:t>в статье 5: а) часть 20 изложить в следующей редакции: "20. Сумма произведенного заемщиком платежа по договору потребительского кредита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следующей очередности:</w:t>
      </w:r>
    </w:p>
    <w:p>
      <w:r>
        <w:t>задолженность по процентам</w:t>
      </w:r>
    </w:p>
    <w:p>
      <w:r>
        <w:t>задолженность по основному долгу</w:t>
      </w:r>
    </w:p>
    <w:p>
      <w:r>
        <w:t>проценты, начисленные за текущий период платежей</w:t>
      </w:r>
    </w:p>
    <w:p>
      <w:r>
        <w:t>сумма основного долга за текущий период платежей</w:t>
      </w:r>
    </w:p>
    <w:p>
      <w:r>
        <w:t>неустойка (штраф, пеня) в размере, определенном в соответствии с частью 21 настоящей статьи</w:t>
      </w:r>
    </w:p>
    <w:p>
      <w:r>
        <w:t>иные платежи, предусмотренные законодательством Российской Федерации о потребительском кредите (займе) или договором потребительского кредита (займа)."; б) дополнить частью 201 следующего содержания: "201. Очередность погашения задолженности заемщика, предусмотренная частью 20 настоящей статьи, не может быть изменена сторонами договора потребительского кредита (займа)."</w:t>
      </w:r>
    </w:p>
    <w:p>
      <w:r>
        <w:t>в статье 7: а) дополнить частью 101 следующего содержания: "101. Правила, предусмотренные частью 10 настоящей статьи, также применяются 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б) дополнить частью 111 следующего содержания: "111. В кредитном договоре, договоре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предусматривающих заключение договора страхования, указанного в части 21 или 24 настоящей статьи, может быть предусмотрено, что кредитор вправе принять решение об увеличении размера процентной ставки по выданному кредиту (займу) до уровня процентной ставки, действовавшей на момент заключения кредитного договора, договора займа по кредитным договорам, договорам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на сопоставимых (сумма, срок возврата кредита (займа) условиях кредита (займа) без заключения договора страхования, в случае:</w:t>
      </w:r>
    </w:p>
    <w:p>
      <w:r>
        <w:t>неисполнения заемщиком обязанности по страхованию свыше тридцати календарных дней</w:t>
      </w:r>
    </w:p>
    <w:p>
      <w:r>
        <w:t>обращения заемщика с заявлением об исключении его из числа застрахованных лиц по договору личного страхования, указанному в абзаце первом части 21 настоящей статьи, и неисполнения данным заемщиком обязанности по страхованию свыше тридцати календарных дней</w:t>
      </w:r>
    </w:p>
    <w:p>
      <w:r>
        <w:t>отказа заемщика от договора добровольного страхования в порядке, предусмотренном частью 11 статьи 11 настоящего Федерального закона, и неисполнения данным заемщиком обязанности по страхованию свыше тридцати календарных дней."</w:t>
      </w:r>
    </w:p>
    <w:p>
      <w:r>
        <w:rPr>
          <w:b/>
        </w:rPr>
        <w:t>Статья 2</w:t>
      </w:r>
    </w:p>
    <w:p>
      <w:r>
        <w:rPr>
          <w:b/>
        </w:rPr>
        <w:t xml:space="preserve">1. </w:t>
      </w:r>
      <w:r>
        <w:t>Настоящий Федеральный закон вступает в силу с 1 июля 2024 года</w:t>
      </w:r>
    </w:p>
    <w:p>
      <w:r>
        <w:rPr>
          <w:b/>
        </w:rPr>
        <w:t xml:space="preserve">2. </w:t>
      </w:r>
      <w:r>
        <w:t>Положения частей 20 и 201 статьи 5 Федерального закона от 21 декабря 2013 года № 353-ФЗ "О потребительском кредите (займе)" (в редакции настоящего Федерального закона) применяются к правоотношениям, возникшим из договоров потребительского кредита (займа), которые заключены после дня вступления в силу настоящего Федерального закона</w:t>
      </w:r>
    </w:p>
    <w:p>
      <w:r>
        <w:rPr>
          <w:b/>
        </w:rPr>
        <w:t xml:space="preserve">3. </w:t>
      </w:r>
      <w:r>
        <w:t>Положения частей 101 и 111 статьи 7 Федерального закона от 21 декабря 2013 года № 353-ФЗ "О потребительском кредите (займе)" применяются к правоотношениям, возникшим из кредитных договоров, договоров займа, которые заключены с физическими лицами в целях, не связанных с осуществлением ими предпринимательской деятельности, и обязательства заемщиков по которым обеспечены ипотекой,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