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промышленной политике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41; 2016, № 27, ст. 4298; 2018, № 27, ст. 3943; 2019, № 31, ст. 4449; 2022, № 18, ст. 3016; № 29, ст. 5235; № 41, ст. 6952; № 50, ст. 8790; 2023, № 25, ст. 4434; № 31, ст. 5797; № 32, ст. 6183) следующие изменения: 1) в статье 3: а) в пункте 7 слова "продукцию, произведенную на территории Российской Федерации и" заменить словами "российскую промышленную продукцию,"; б) дополнить пунктами 71 и 72 следующего содержания: "71) российская промышленная продукция - промышленная продукция, которая произведена на территории Российской Федерации, на континентальном шельфе Российской Федерации, в исключительной экономической зоне Российской Федерации, отвечает критериям подтверждения производства российской промышленной продукции, утвержденным Правительством Российской Федерации в соответствии с пунктом 2 части 1 статьи 6 настоящего Федерального закона, и сведения о которой включены в реестр российской промышленной продукции в соответствии со статьей 171 настоящего Федерального закона; 72) производитель российской промышленной продукции - юридическое лицо, индивидуальный предприниматель, осуществляющие на территории Российской Федерации, на континентальном шельфе Российской Федерации, в исключительной экономической зоне Российской Федерации производство промышленной продукции, сведения о которой включены в реестр российской промышленной продукции;"; в) пункт 11 после слов "федеральная государственная информационная система" дополнить словами ", созданная в целях информационной и технической поддержки обеспечения реализации промышленной политики в Российской Федерации"; г) дополнить пунктом 24 следующего содержания: "24) цифровой паспорт промышленной продукции - совокупность идентификационных параметров промышленной продукции определенного вида, содержащая сведения о производителе такой продукции, ее технических, эксплуатационных и функциональных характеристиках и свойствах, сведения о применяемых к такой продукции стандартах и коды, соответствующие промышленной продукции согласно российским и международным системам классификации, каталогизации (при наличии), формируемая в электронной форме в государственной информационной системе промышленности в целях идентификации промышленной продукции и обеспечения получения достоверной информации о промышленных товарах."; 2) часть 2 статьи 4 дополнить пунктами 9 и 10 следующего содержания: "9) стимулирование спроса на российскую промышленную продукцию; 10) стимулирование субъектов деятельности в сфере промышленности создавать промышленное производство на территории Российской Федерации, наращивать количество технологических операций, осуществляемых на территории Российской Федерации, развивать промышленную кооперацию и увеличивать долю российских компонентов в составе производимой промышленной продукции."; 3) в статье 6: а) в части 1: в пункте 2 слова "промышленной продукции на территории Российской Федерации" заменить словами "российской промышленной продукции"; в пункте 10 слова "произведенной в Российской Федерации промышленной продукции" заменить словами "российской промышленной продукции"; в пункте 11 слово "порядок" заменить словом "правила"; в пункте 12 слова "произведенной в Российской Федерации промышленной продукции" заменить словами "российской промышленной продукции", слово "порядок" заменить словом "правила"; пункт 13 изложить в следующей редакции: "13) утверждает правила формирования и ведения реестра российской промышленной продукции, состав сведений, включаемых в указанный реестр, порядок включения таких сведений в указанный реестр и исключения их из реестра, в том числе размещения таких сведений в государственной информационной системе промышленности, а также порядок предоставления сведений, включенных в указанный реестр;"; дополнить пунктом 16 следующего содержания: "16) утверждает правила формирования и использования цифровых паспортов промышленной продукции, состав сведений, включаемых в цифровые паспорта промышленной продукции."; б) в части 3: в пункте 6 слова "произведенной в Российской Федерации промышленной продукции" заменить словами "российской промышленной продукции"; пункт 7 изложить в следующей редакции: "7) осуществляет формирование и ведение реестра российской промышленной продукции;"; дополнить пунктом 71 следующего содержания: "71) определяет образец, порядок использования и прекращения использования знака "Российская промышленная продукция";"; 4) в статье 14: а) часть 1 после слов "по стимулированию деятельности в сфере промышленности" дополнить словами ", в том числе по созданию условий для импортозамещения промышленной продукции"; б) часть 3 дополнить пунктом 6 следующего содержания: "6) учет востребованности информационных ресурсов государственной информационной системы промышленности и предложений пользователей указанной системы о ее совершенствовании."; в) часть 4 дополнить пунктами 13 и 14 следующего содержания: "13) о цифровых паспортах российской промышленной продукции; 14) о потребностях в промышленной продукции, не имеющей произведенных в Российской Федерации аналогов, и импортозамещающей российской промышленной продукции."; 5) в статье 17: а) в абзаце первом слова "произведенной на территории Российской Федерации промышленной продукции" заменить словами "российской промышленной продукции"; б) в пункте 1 слова "промышленной продукции, произведенной на территории Российской Федерации, на континентальном шельфе Российской Федерации, в исключительной экономической зоне Российской Федерации," заменить словами "российской промышленной продукции", слова "экспорт произведенной на территории Российской Федерации промышленной продукции" заменить словами "экспорт российской промышленной продукции"; в) в пункте 2 слова "промышленной продукции, произведенной на территории Российской Федерации, на континентальном шельфе Российской Федерации, в исключительной экономической зоне Российской Федерации" заменить словами "российской промышленной продукции"; г) в пункте 3 слова "промышленной продукции, произведенной на территории Российской Федерации, на континентальном шельфе Российской Федерации, в исключительной экономической зоне Российской Федерации" заменить словами "российской промышленной продукции"; 6) дополнить статьей 171 следующего содержания: "Статья 171. Реестр российской промышленной продукции 1. В целях стимулирования спроса на российскую промышленную продукцию, а также применения к производителям российской промышленной продукции мер стимулирования деятельности в сфере промышленности создается реестр российской промышленной продукции, размещаемый в государственной информационной системе промышленности (далее в настоящей статье - реестр).</w:t>
      </w:r>
    </w:p>
    <w:p>
      <w:r>
        <w:rPr>
          <w:b/>
        </w:rPr>
        <w:t xml:space="preserve">2. </w:t>
      </w:r>
      <w:r>
        <w:t>Правила формирования и ведения реестра, состав сведений, включаемых в реестр, порядок включения таких сведений в реестр и исключения их из реестра, в том числе размещения таких сведений в государственной информационной системе промышленности, и порядок предоставления сведений, включенных в реестр, утверждаются Правительством Российской Федерации</w:t>
      </w:r>
    </w:p>
    <w:p>
      <w:r>
        <w:rPr>
          <w:b/>
        </w:rPr>
        <w:t xml:space="preserve">3. </w:t>
      </w:r>
      <w:r>
        <w:t>В реестр включаются сведения о промышленной продукции, которая соответствует критериям подтверждения производства российской промышленной продукции, утвержденным Правительством Российской Федерации в соответствии с пунктом 2 части 1 статьи 6 настоящего Федерального закона</w:t>
      </w:r>
    </w:p>
    <w:p>
      <w:r>
        <w:rPr>
          <w:b/>
        </w:rPr>
        <w:t xml:space="preserve">4. </w:t>
      </w:r>
      <w:r>
        <w:t>Включение в реестр сведений, указанных в части 3 настоящей статьи, является основанием для использования знака "Российская промышленная продукция" в целях формирования или поддержания интереса к российской промышленной продукции, а также продвижения такой продукции на рынке. Образец, порядок использования и прекращения использования знака "Российская промышленная продукция" определяются уполномоченным органом.";</w:t>
      </w:r>
    </w:p>
    <w:p>
      <w:r>
        <w:rPr>
          <w:b/>
        </w:rPr>
        <w:t xml:space="preserve">2. </w:t>
      </w:r>
      <w:r>
        <w:t>В рамках финансирования за счет средств бюджетов бюджетной системы Российской Федерации Правительство Российской Федерации вправе в порядке, установленном законодательством Российской Федерации, установить требование о приобретении, об использовании и о реализации российской промышленной продукции в приоритетном порядке."</w:t>
      </w:r>
    </w:p>
    <w:p>
      <w:r>
        <w:rPr>
          <w:b/>
        </w:rPr>
        <w:t xml:space="preserve">4. </w:t>
      </w:r>
      <w:r>
        <w:t>статью 18 изложить в следующей редакции: "Статья 18. Меры стимулирования спроса на российскую промышленную продукцию 1. Стимулирование спроса на российскую промышленную продукцию осуществляется в формах, предусмотренных законодательством Российской Федерации, с учетом особенностей, установленных настоящим Федеральным законом, другими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и с учетом конкурентоспособности отдельных отраслей промышленности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