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7-1 Федерального закона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 и статью 2 Федерального закона "О государственной поддержке предпринимательской деятельности в Арктической зоне Российской Федерации"</w:t>
      </w:r>
    </w:p>
    <w:p>
      <w:r>
        <w:rPr>
          <w:b/>
        </w:rPr>
        <w:t>Статья 1</w:t>
      </w:r>
    </w:p>
    <w:p>
      <w:r>
        <w:t>В абзаце первом пункта 1 статьи 71 Федерального закона от 31 мая 1999 года № 104-ФЗ "Об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области" (Собрание законодательства Российской Федерации, 1999, № 23, ст. 2807; 2011, № 50, ст. 7351; 2014, № 52, ст. 7534; 2023, № 12, ст. 1897) слова "2025 года" заменить словами "2046 года".</w:t>
      </w:r>
    </w:p>
    <w:p>
      <w:r>
        <w:rPr>
          <w:b/>
        </w:rPr>
        <w:t>Статья 2</w:t>
      </w:r>
    </w:p>
    <w:p>
      <w:r>
        <w:t>Пункт 2 части 3 статьи 2 Федерального закона от 13 июля 2020 года № 193-ФЗ "О государственной поддержке предпринимательской деятельности в Арктической зоне Российской Федерации" (Собрание законодательства Российской Федерации, 2020, № 29, ст. 4503; 2022, № 29, ст. 5238) дополнить подпунктом "е" следующего содержания: "е) Ханты-Мансийский автономный округ - Югра: муниципальное образование Белоярский муниципальный район, муниципальное образование Березовский муниципальный район.".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